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43C7F" w14:textId="7895F3E5" w:rsidR="00FD0530" w:rsidRPr="000C3DBD" w:rsidRDefault="00FD0530" w:rsidP="00FD0530">
      <w:pPr>
        <w:pStyle w:val="TdocHeader2"/>
        <w:rPr>
          <w:rFonts w:eastAsia="맑은 고딕" w:cs="Arial"/>
          <w:bCs/>
          <w:noProof/>
          <w:sz w:val="22"/>
          <w:szCs w:val="18"/>
          <w:lang w:val="en-US" w:eastAsia="ko-KR"/>
        </w:rPr>
      </w:pPr>
      <w:bookmarkStart w:id="0" w:name="OLE_LINK1"/>
      <w:bookmarkStart w:id="1" w:name="OLE_LINK2"/>
      <w:r w:rsidRPr="000C3DBD">
        <w:rPr>
          <w:rFonts w:eastAsia="Times New Roman" w:cs="Arial"/>
          <w:bCs/>
          <w:noProof/>
          <w:sz w:val="22"/>
          <w:szCs w:val="18"/>
          <w:lang w:val="en-US" w:eastAsia="zh-CN"/>
        </w:rPr>
        <w:t>3GPP TSG RAN W</w:t>
      </w:r>
      <w:r>
        <w:rPr>
          <w:rFonts w:eastAsia="Times New Roman" w:cs="Arial"/>
          <w:bCs/>
          <w:noProof/>
          <w:sz w:val="22"/>
          <w:szCs w:val="18"/>
          <w:lang w:val="en-US" w:eastAsia="zh-CN"/>
        </w:rPr>
        <w:t xml:space="preserve">G1 Meeting #87                 </w:t>
      </w:r>
      <w:r w:rsidRPr="000C3DBD">
        <w:rPr>
          <w:rFonts w:eastAsia="Times New Roman" w:cs="Arial"/>
          <w:bCs/>
          <w:noProof/>
          <w:sz w:val="22"/>
          <w:szCs w:val="18"/>
          <w:lang w:val="en-US" w:eastAsia="zh-CN"/>
        </w:rPr>
        <w:tab/>
        <w:t>R1-16</w:t>
      </w:r>
      <w:r>
        <w:rPr>
          <w:rFonts w:eastAsia="맑은 고딕" w:cs="Arial" w:hint="eastAsia"/>
          <w:bCs/>
          <w:noProof/>
          <w:sz w:val="22"/>
          <w:szCs w:val="18"/>
          <w:lang w:val="en-US" w:eastAsia="ko-KR"/>
        </w:rPr>
        <w:t>11746</w:t>
      </w:r>
    </w:p>
    <w:p w14:paraId="7D146E6B" w14:textId="36E1A8F5" w:rsidR="00386965" w:rsidRDefault="00FD0530" w:rsidP="00FD0530">
      <w:pPr>
        <w:pStyle w:val="TdocHeader2"/>
        <w:rPr>
          <w:rFonts w:eastAsia="맑은 고딕"/>
          <w:sz w:val="22"/>
          <w:lang w:val="en-US" w:eastAsia="ko-KR"/>
        </w:rPr>
      </w:pPr>
      <w:r w:rsidRPr="000C3DBD">
        <w:rPr>
          <w:rFonts w:eastAsia="Times New Roman" w:cs="Arial"/>
          <w:bCs/>
          <w:noProof/>
          <w:sz w:val="22"/>
          <w:szCs w:val="18"/>
          <w:lang w:val="en-US" w:eastAsia="zh-CN"/>
        </w:rPr>
        <w:t>Reno, USA 14th - 18th November 2016</w:t>
      </w:r>
      <w:r w:rsidR="00A613E8">
        <w:rPr>
          <w:rFonts w:eastAsia="맑은 고딕"/>
          <w:sz w:val="22"/>
          <w:lang w:val="en-US" w:eastAsia="ko-KR"/>
        </w:rPr>
        <w:pict w14:anchorId="21743F2B">
          <v:rect id="_x0000_i1025" style="width:481.95pt;height:1.5pt" o:hralign="center" o:hrstd="t" o:hrnoshade="t" o:hr="t" fillcolor="black [3213]" stroked="f"/>
        </w:pict>
      </w:r>
    </w:p>
    <w:p w14:paraId="77FDCD1F" w14:textId="1A2BB2E0"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FD0530">
        <w:rPr>
          <w:rFonts w:hint="eastAsia"/>
          <w:sz w:val="22"/>
          <w:lang w:val="en-US" w:eastAsia="ko-KR"/>
        </w:rPr>
        <w:t>6.2.1.7</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49ABDB50"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FD0530">
        <w:rPr>
          <w:rFonts w:hint="eastAsia"/>
          <w:sz w:val="22"/>
          <w:lang w:val="en-US" w:eastAsia="ko-KR"/>
        </w:rPr>
        <w:t>Remaining details of supporting shorter periodicity</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61095710" w14:textId="3E5DFA32" w:rsidR="00FD0530" w:rsidRDefault="00FD0530" w:rsidP="003A7C36">
      <w:pPr>
        <w:pStyle w:val="LGTdoc"/>
        <w:spacing w:line="240" w:lineRule="atLeast"/>
        <w:rPr>
          <w:rFonts w:eastAsia="맑은 고딕" w:hAnsi="Arial"/>
          <w:kern w:val="0"/>
          <w:szCs w:val="22"/>
        </w:rPr>
      </w:pPr>
      <w:bookmarkStart w:id="4" w:name="_Ref174151459"/>
      <w:bookmarkStart w:id="5" w:name="_Ref189809556"/>
      <w:r>
        <w:rPr>
          <w:rFonts w:eastAsia="맑은 고딕" w:hAnsi="Arial" w:hint="eastAsia"/>
          <w:kern w:val="0"/>
          <w:szCs w:val="22"/>
        </w:rPr>
        <w:t xml:space="preserve">In RAN1 #86bis, the following agreements related to supporting shorter periodicity were made: </w:t>
      </w:r>
    </w:p>
    <w:p w14:paraId="2333F254" w14:textId="77777777" w:rsidR="00FD0530" w:rsidRPr="00FD0530" w:rsidRDefault="00FD0530" w:rsidP="00FD0530">
      <w:pPr>
        <w:overflowPunct/>
        <w:autoSpaceDE/>
        <w:autoSpaceDN/>
        <w:adjustRightInd/>
        <w:spacing w:after="0"/>
        <w:ind w:left="1440" w:hanging="1440"/>
        <w:jc w:val="left"/>
        <w:textAlignment w:val="auto"/>
        <w:rPr>
          <w:rFonts w:ascii="Times" w:eastAsia="맑은 고딕" w:hAnsi="Times"/>
          <w:sz w:val="22"/>
          <w:szCs w:val="22"/>
          <w:lang w:eastAsia="ko-KR"/>
        </w:rPr>
      </w:pPr>
      <w:r w:rsidRPr="00FD0530">
        <w:rPr>
          <w:rFonts w:ascii="Times" w:eastAsia="맑은 고딕" w:hAnsi="Times" w:hint="eastAsia"/>
          <w:sz w:val="22"/>
          <w:szCs w:val="22"/>
          <w:highlight w:val="green"/>
          <w:lang w:eastAsia="ko-KR"/>
        </w:rPr>
        <w:t>Agreements:</w:t>
      </w:r>
    </w:p>
    <w:p w14:paraId="1AE44BAC" w14:textId="77777777" w:rsidR="00FD0530" w:rsidRPr="00FD0530" w:rsidRDefault="00FD0530" w:rsidP="00FD0530">
      <w:pPr>
        <w:numPr>
          <w:ilvl w:val="0"/>
          <w:numId w:val="36"/>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 xml:space="preserve">Support </w:t>
      </w:r>
      <w:proofErr w:type="spellStart"/>
      <w:r w:rsidRPr="00FD0530">
        <w:rPr>
          <w:rFonts w:ascii="Times" w:eastAsia="맑은 고딕" w:hAnsi="Times"/>
          <w:sz w:val="22"/>
          <w:szCs w:val="22"/>
          <w:lang w:eastAsia="ko-KR"/>
        </w:rPr>
        <w:t>i</w:t>
      </w:r>
      <w:proofErr w:type="spellEnd"/>
      <w:r w:rsidRPr="00FD0530">
        <w:rPr>
          <w:rFonts w:ascii="Times" w:eastAsia="맑은 고딕" w:hAnsi="Times"/>
          <w:sz w:val="22"/>
          <w:szCs w:val="22"/>
          <w:lang w:eastAsia="ko-KR"/>
        </w:rPr>
        <w:t xml:space="preserve"> as 1/5, 1/2 (</w:t>
      </w:r>
      <w:proofErr w:type="spellStart"/>
      <w:r w:rsidRPr="00FD0530">
        <w:rPr>
          <w:rFonts w:ascii="Times" w:eastAsia="맑은 고딕" w:hAnsi="Times"/>
          <w:sz w:val="22"/>
          <w:szCs w:val="22"/>
          <w:lang w:eastAsia="ko-KR"/>
        </w:rPr>
        <w:t>Pstep</w:t>
      </w:r>
      <w:proofErr w:type="spellEnd"/>
      <w:r w:rsidRPr="00FD0530">
        <w:rPr>
          <w:rFonts w:ascii="Times" w:eastAsia="맑은 고딕" w:hAnsi="Times"/>
          <w:sz w:val="22"/>
          <w:szCs w:val="22"/>
          <w:lang w:eastAsia="ko-KR"/>
        </w:rPr>
        <w:t xml:space="preserve"> fixed at 100) with resource-pool specific configuration of the set of allowed </w:t>
      </w:r>
      <w:proofErr w:type="spellStart"/>
      <w:r w:rsidRPr="00FD0530">
        <w:rPr>
          <w:rFonts w:ascii="Times" w:eastAsia="맑은 고딕" w:hAnsi="Times"/>
          <w:sz w:val="22"/>
          <w:szCs w:val="22"/>
          <w:lang w:eastAsia="ko-KR"/>
        </w:rPr>
        <w:t>i</w:t>
      </w:r>
      <w:proofErr w:type="spellEnd"/>
    </w:p>
    <w:p w14:paraId="4337C014" w14:textId="77777777" w:rsidR="00FD0530" w:rsidRPr="00FD0530" w:rsidRDefault="00FD0530" w:rsidP="00FD0530">
      <w:pPr>
        <w:numPr>
          <w:ilvl w:val="1"/>
          <w:numId w:val="36"/>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No change to sensing window and selection window</w:t>
      </w:r>
    </w:p>
    <w:p w14:paraId="4CD09AC1" w14:textId="77777777" w:rsidR="00FD0530" w:rsidRPr="00FD0530" w:rsidRDefault="00FD0530" w:rsidP="00FD0530">
      <w:pPr>
        <w:numPr>
          <w:ilvl w:val="0"/>
          <w:numId w:val="36"/>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Use undefined states of the 4-bit resource reservation field in SCI format 1 to indicate shorter periodicity.</w:t>
      </w:r>
    </w:p>
    <w:p w14:paraId="79CDAFA2" w14:textId="77777777" w:rsidR="00FD0530" w:rsidRPr="00FD0530" w:rsidRDefault="00FD0530" w:rsidP="00FD0530">
      <w:pPr>
        <w:numPr>
          <w:ilvl w:val="0"/>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FFS the following aspects till the next meeting</w:t>
      </w:r>
    </w:p>
    <w:p w14:paraId="62D7CBAA" w14:textId="77777777" w:rsidR="00FD0530" w:rsidRPr="00FD0530" w:rsidRDefault="00FD0530" w:rsidP="00FD0530">
      <w:pPr>
        <w:numPr>
          <w:ilvl w:val="1"/>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 xml:space="preserve">Scale the SL_RESOURCE_RESELECTION_COUNTER to 2(for 50ms period) or 5 (for 20 </w:t>
      </w:r>
      <w:proofErr w:type="spellStart"/>
      <w:r w:rsidRPr="00FD0530">
        <w:rPr>
          <w:rFonts w:ascii="Times" w:eastAsia="맑은 고딕" w:hAnsi="Times"/>
          <w:sz w:val="22"/>
          <w:szCs w:val="22"/>
          <w:lang w:eastAsia="ko-KR"/>
        </w:rPr>
        <w:t>ms</w:t>
      </w:r>
      <w:proofErr w:type="spellEnd"/>
      <w:r w:rsidRPr="00FD0530">
        <w:rPr>
          <w:rFonts w:ascii="Times" w:eastAsia="맑은 고딕" w:hAnsi="Times"/>
          <w:sz w:val="22"/>
          <w:szCs w:val="22"/>
          <w:lang w:eastAsia="ko-KR"/>
        </w:rPr>
        <w:t xml:space="preserve"> period)</w:t>
      </w:r>
    </w:p>
    <w:p w14:paraId="0BAD35AB" w14:textId="77777777" w:rsidR="00FD0530" w:rsidRPr="00FD0530" w:rsidRDefault="00FD0530" w:rsidP="00FD0530">
      <w:pPr>
        <w:numPr>
          <w:ilvl w:val="1"/>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S-RSSI measurement interval is (select one of the options at the next meeting)</w:t>
      </w:r>
    </w:p>
    <w:p w14:paraId="0EF08CBC" w14:textId="77777777" w:rsidR="00FD0530" w:rsidRPr="00FD0530" w:rsidRDefault="00FD0530" w:rsidP="00FD0530">
      <w:pPr>
        <w:numPr>
          <w:ilvl w:val="2"/>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hint="eastAsia"/>
          <w:sz w:val="22"/>
          <w:szCs w:val="22"/>
          <w:lang w:eastAsia="ko-KR"/>
        </w:rPr>
        <w:t xml:space="preserve">100 </w:t>
      </w:r>
      <w:proofErr w:type="spellStart"/>
      <w:r w:rsidRPr="00FD0530">
        <w:rPr>
          <w:rFonts w:ascii="Times" w:eastAsia="맑은 고딕" w:hAnsi="Times" w:hint="eastAsia"/>
          <w:sz w:val="22"/>
          <w:szCs w:val="22"/>
          <w:lang w:eastAsia="ko-KR"/>
        </w:rPr>
        <w:t>ms</w:t>
      </w:r>
      <w:proofErr w:type="spellEnd"/>
      <w:r w:rsidRPr="00FD0530">
        <w:rPr>
          <w:rFonts w:ascii="Times" w:eastAsia="맑은 고딕" w:hAnsi="Times" w:hint="eastAsia"/>
          <w:sz w:val="22"/>
          <w:szCs w:val="22"/>
          <w:lang w:eastAsia="ko-KR"/>
        </w:rPr>
        <w:t xml:space="preserve"> interval is kept</w:t>
      </w:r>
    </w:p>
    <w:p w14:paraId="3D53B0D5" w14:textId="77777777" w:rsidR="00FD0530" w:rsidRPr="00FD0530" w:rsidRDefault="00FD0530" w:rsidP="00FD0530">
      <w:pPr>
        <w:numPr>
          <w:ilvl w:val="2"/>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 xml:space="preserve">set to the minimum allowed </w:t>
      </w:r>
      <w:proofErr w:type="spellStart"/>
      <w:r w:rsidRPr="00FD0530">
        <w:rPr>
          <w:rFonts w:ascii="Times" w:eastAsia="맑은 고딕" w:hAnsi="Times"/>
          <w:sz w:val="22"/>
          <w:szCs w:val="22"/>
          <w:lang w:eastAsia="ko-KR"/>
        </w:rPr>
        <w:t>i</w:t>
      </w:r>
      <w:proofErr w:type="spellEnd"/>
    </w:p>
    <w:p w14:paraId="4EB3BF7C" w14:textId="77777777" w:rsidR="00FD0530" w:rsidRPr="00FD0530" w:rsidRDefault="00FD0530" w:rsidP="00FD0530">
      <w:pPr>
        <w:numPr>
          <w:ilvl w:val="2"/>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 xml:space="preserve">set to the resource reservation interval used for transmission of the UE </w:t>
      </w:r>
    </w:p>
    <w:p w14:paraId="60C5C54C" w14:textId="77777777" w:rsidR="00FD0530" w:rsidRPr="00FD0530" w:rsidRDefault="00FD0530" w:rsidP="00FD0530">
      <w:pPr>
        <w:numPr>
          <w:ilvl w:val="2"/>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eastAsia="ko-KR"/>
        </w:rPr>
        <w:t>Combination of allowed intervals {20, 50, 100} with shortened averaging duration</w:t>
      </w:r>
    </w:p>
    <w:p w14:paraId="1E2ED8DE" w14:textId="77777777" w:rsidR="00FD0530" w:rsidRPr="00FD0530" w:rsidRDefault="00FD0530" w:rsidP="00FD0530">
      <w:pPr>
        <w:numPr>
          <w:ilvl w:val="1"/>
          <w:numId w:val="35"/>
        </w:numPr>
        <w:overflowPunct/>
        <w:autoSpaceDE/>
        <w:autoSpaceDN/>
        <w:adjustRightInd/>
        <w:spacing w:after="0"/>
        <w:jc w:val="left"/>
        <w:textAlignment w:val="auto"/>
        <w:rPr>
          <w:rFonts w:ascii="Times" w:eastAsia="맑은 고딕" w:hAnsi="Times"/>
          <w:sz w:val="22"/>
          <w:szCs w:val="22"/>
          <w:lang w:eastAsia="ko-KR"/>
        </w:rPr>
      </w:pPr>
      <w:r w:rsidRPr="00FD0530">
        <w:rPr>
          <w:rFonts w:ascii="Times" w:eastAsia="맑은 고딕" w:hAnsi="Times"/>
          <w:sz w:val="22"/>
          <w:szCs w:val="22"/>
          <w:lang w:val="en-US" w:eastAsia="ko-KR"/>
        </w:rPr>
        <w:t>In step2, reselection UE scales the number of reservations of other UE within selection window by 1/</w:t>
      </w:r>
      <w:proofErr w:type="spellStart"/>
      <w:r w:rsidRPr="00FD0530">
        <w:rPr>
          <w:rFonts w:ascii="Times" w:eastAsia="맑은 고딕" w:hAnsi="Times"/>
          <w:sz w:val="22"/>
          <w:szCs w:val="22"/>
          <w:lang w:val="en-US" w:eastAsia="ko-KR"/>
        </w:rPr>
        <w:t>i</w:t>
      </w:r>
      <w:proofErr w:type="spellEnd"/>
      <w:r w:rsidRPr="00FD0530">
        <w:rPr>
          <w:rFonts w:ascii="Times" w:eastAsia="맑은 고딕" w:hAnsi="Times"/>
          <w:sz w:val="22"/>
          <w:szCs w:val="22"/>
          <w:lang w:val="en-US" w:eastAsia="ko-KR"/>
        </w:rPr>
        <w:t xml:space="preserve"> when 0&lt;</w:t>
      </w:r>
      <w:proofErr w:type="spellStart"/>
      <w:r w:rsidRPr="00FD0530">
        <w:rPr>
          <w:rFonts w:ascii="Times" w:eastAsia="맑은 고딕" w:hAnsi="Times"/>
          <w:sz w:val="22"/>
          <w:szCs w:val="22"/>
          <w:lang w:val="en-US" w:eastAsia="ko-KR"/>
        </w:rPr>
        <w:t>i</w:t>
      </w:r>
      <w:proofErr w:type="spellEnd"/>
      <w:r w:rsidRPr="00FD0530">
        <w:rPr>
          <w:rFonts w:ascii="Times" w:eastAsia="맑은 고딕" w:hAnsi="Times"/>
          <w:sz w:val="22"/>
          <w:szCs w:val="22"/>
          <w:lang w:val="en-US" w:eastAsia="ko-KR"/>
        </w:rPr>
        <w:t>&lt;1.</w:t>
      </w:r>
    </w:p>
    <w:p w14:paraId="5889B2F0" w14:textId="77777777" w:rsidR="00FD0530" w:rsidRDefault="00FD0530" w:rsidP="00F77236">
      <w:pPr>
        <w:rPr>
          <w:rFonts w:ascii="Times New Roman" w:eastAsia="맑은 고딕" w:hAnsi="Times New Roman"/>
          <w:iCs/>
          <w:sz w:val="22"/>
          <w:szCs w:val="22"/>
          <w:lang w:eastAsia="ko-KR"/>
        </w:rPr>
      </w:pPr>
    </w:p>
    <w:p w14:paraId="709E1AEC" w14:textId="3E130155" w:rsidR="0046773D" w:rsidRPr="006E309B" w:rsidRDefault="003C35A2" w:rsidP="00F77236">
      <w:pPr>
        <w:rPr>
          <w:rFonts w:ascii="Times New Roman" w:eastAsia="맑은 고딕" w:hAnsi="Times New Roman"/>
          <w:iCs/>
          <w:sz w:val="22"/>
          <w:szCs w:val="22"/>
          <w:lang w:eastAsia="ko-KR"/>
        </w:rPr>
      </w:pPr>
      <w:r w:rsidRPr="006E309B">
        <w:rPr>
          <w:rFonts w:ascii="Times New Roman" w:hAnsi="Times New Roman"/>
          <w:iCs/>
          <w:sz w:val="22"/>
          <w:szCs w:val="22"/>
        </w:rPr>
        <w:t>In this contribution</w:t>
      </w:r>
      <w:r w:rsidR="00A2331B" w:rsidRPr="006E309B">
        <w:rPr>
          <w:rFonts w:ascii="Times New Roman" w:eastAsia="맑은 고딕" w:hAnsi="Times New Roman" w:hint="eastAsia"/>
          <w:iCs/>
          <w:sz w:val="22"/>
          <w:szCs w:val="22"/>
          <w:lang w:eastAsia="ko-KR"/>
        </w:rPr>
        <w:t>,</w:t>
      </w:r>
      <w:r w:rsidRPr="006E309B">
        <w:rPr>
          <w:rFonts w:ascii="Times New Roman" w:hAnsi="Times New Roman"/>
          <w:iCs/>
          <w:sz w:val="22"/>
          <w:szCs w:val="22"/>
        </w:rPr>
        <w:t xml:space="preserve"> we </w:t>
      </w:r>
      <w:r w:rsidR="003A7C36" w:rsidRPr="006E309B">
        <w:rPr>
          <w:rFonts w:ascii="Times New Roman" w:eastAsia="맑은 고딕" w:hAnsi="Times New Roman" w:hint="eastAsia"/>
          <w:iCs/>
          <w:sz w:val="22"/>
          <w:szCs w:val="22"/>
          <w:lang w:eastAsia="ko-KR"/>
        </w:rPr>
        <w:t xml:space="preserve">discuss </w:t>
      </w:r>
      <w:r w:rsidR="00FD0530">
        <w:rPr>
          <w:rFonts w:ascii="Times New Roman" w:eastAsia="맑은 고딕" w:hAnsi="Times New Roman" w:hint="eastAsia"/>
          <w:iCs/>
          <w:sz w:val="22"/>
          <w:szCs w:val="22"/>
          <w:lang w:eastAsia="ko-KR"/>
        </w:rPr>
        <w:t>the remaining details</w:t>
      </w:r>
      <w:r w:rsidR="003A7C36" w:rsidRPr="006E309B">
        <w:rPr>
          <w:rFonts w:ascii="Times New Roman" w:eastAsia="맑은 고딕" w:hAnsi="Times New Roman" w:hint="eastAsia"/>
          <w:iCs/>
          <w:sz w:val="22"/>
          <w:szCs w:val="22"/>
          <w:lang w:eastAsia="ko-KR"/>
        </w:rPr>
        <w:t xml:space="preserve"> of</w:t>
      </w:r>
      <w:r w:rsidR="00FD0530">
        <w:rPr>
          <w:rFonts w:ascii="Times New Roman" w:eastAsia="맑은 고딕" w:hAnsi="Times New Roman" w:hint="eastAsia"/>
          <w:iCs/>
          <w:sz w:val="22"/>
          <w:szCs w:val="22"/>
          <w:lang w:eastAsia="ko-KR"/>
        </w:rPr>
        <w:t xml:space="preserve"> supporting shorter </w:t>
      </w:r>
      <w:r w:rsidR="003A7C36" w:rsidRPr="006E309B">
        <w:rPr>
          <w:rFonts w:ascii="Times New Roman" w:eastAsia="맑은 고딕" w:hAnsi="Times New Roman" w:hint="eastAsia"/>
          <w:iCs/>
          <w:sz w:val="22"/>
          <w:szCs w:val="22"/>
          <w:lang w:eastAsia="ko-KR"/>
        </w:rPr>
        <w:t>periodicity resource reservation.</w:t>
      </w:r>
    </w:p>
    <w:p w14:paraId="5C8E70E1" w14:textId="5A232EAA" w:rsidR="009D10D0" w:rsidRDefault="009D10D0" w:rsidP="00093D79">
      <w:pPr>
        <w:pStyle w:val="1"/>
        <w:rPr>
          <w:rFonts w:eastAsia="맑은 고딕"/>
          <w:lang w:val="en-US" w:eastAsia="ko-KR"/>
        </w:rPr>
      </w:pPr>
      <w:r>
        <w:rPr>
          <w:rFonts w:eastAsia="맑은 고딕" w:hint="eastAsia"/>
          <w:lang w:val="en-US" w:eastAsia="ko-KR"/>
        </w:rPr>
        <w:t>Discussion</w:t>
      </w:r>
    </w:p>
    <w:p w14:paraId="50A06FAD" w14:textId="1F10AEC8" w:rsidR="00D74995" w:rsidRDefault="009D10D0" w:rsidP="009D10D0">
      <w:pPr>
        <w:pStyle w:val="2"/>
        <w:rPr>
          <w:rFonts w:eastAsia="맑은 고딕"/>
          <w:lang w:val="en-US" w:eastAsia="ko-KR"/>
        </w:rPr>
      </w:pPr>
      <w:r>
        <w:rPr>
          <w:rFonts w:eastAsia="맑은 고딕" w:hint="eastAsia"/>
          <w:lang w:val="en-US" w:eastAsia="ko-KR"/>
        </w:rPr>
        <w:t>Enhancements to step 2</w:t>
      </w:r>
    </w:p>
    <w:p w14:paraId="1D7CD310" w14:textId="0F3A4796" w:rsidR="00260265" w:rsidRDefault="00260265" w:rsidP="009D10D0">
      <w:pPr>
        <w:rPr>
          <w:rFonts w:ascii="Times New Roman" w:eastAsia="맑은 고딕" w:hAnsi="Times New Roman"/>
          <w:sz w:val="22"/>
          <w:szCs w:val="22"/>
          <w:lang w:val="en-US" w:eastAsia="ko-KR"/>
        </w:rPr>
      </w:pPr>
      <w:r w:rsidRPr="00260265">
        <w:rPr>
          <w:rFonts w:ascii="Times New Roman" w:eastAsia="맑은 고딕" w:hAnsi="Times New Roman"/>
          <w:sz w:val="22"/>
          <w:szCs w:val="22"/>
          <w:lang w:val="en-US" w:eastAsia="ko-KR"/>
        </w:rPr>
        <w:t>In current step 2 operation, UE shall exclude only the next reservation.</w:t>
      </w:r>
    </w:p>
    <w:tbl>
      <w:tblPr>
        <w:tblStyle w:val="af9"/>
        <w:tblW w:w="0" w:type="auto"/>
        <w:tblLook w:val="04A0" w:firstRow="1" w:lastRow="0" w:firstColumn="1" w:lastColumn="0" w:noHBand="0" w:noVBand="1"/>
      </w:tblPr>
      <w:tblGrid>
        <w:gridCol w:w="9837"/>
      </w:tblGrid>
      <w:tr w:rsidR="00260265" w14:paraId="39B4FAC7" w14:textId="77777777" w:rsidTr="00260265">
        <w:tc>
          <w:tcPr>
            <w:tcW w:w="9837" w:type="dxa"/>
          </w:tcPr>
          <w:p w14:paraId="54F798FD" w14:textId="3FAD4C28" w:rsidR="00260265" w:rsidRDefault="00260265" w:rsidP="009D10D0">
            <w:pPr>
              <w:rPr>
                <w:rFonts w:ascii="Times New Roman" w:eastAsia="맑은 고딕" w:hAnsi="Times New Roman"/>
                <w:sz w:val="22"/>
                <w:szCs w:val="22"/>
                <w:lang w:val="en-US" w:eastAsia="ko-KR"/>
              </w:rPr>
            </w:pPr>
            <w:r w:rsidRPr="00260265">
              <w:rPr>
                <w:rFonts w:ascii="Times New Roman" w:eastAsia="맑은 고딕" w:hAnsi="Times New Roman"/>
                <w:noProof/>
                <w:sz w:val="22"/>
                <w:szCs w:val="22"/>
                <w:lang w:val="en-US" w:eastAsia="ko-KR"/>
              </w:rPr>
              <w:drawing>
                <wp:inline distT="0" distB="0" distL="0" distR="0" wp14:anchorId="764F6CCD" wp14:editId="600DDF3E">
                  <wp:extent cx="5943600" cy="915035"/>
                  <wp:effectExtent l="0" t="0" r="0" b="0"/>
                  <wp:docPr id="10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915035"/>
                          </a:xfrm>
                          <a:prstGeom prst="rect">
                            <a:avLst/>
                          </a:prstGeom>
                          <a:noFill/>
                          <a:ln>
                            <a:noFill/>
                          </a:ln>
                          <a:effectLst/>
                          <a:extLst/>
                        </pic:spPr>
                      </pic:pic>
                    </a:graphicData>
                  </a:graphic>
                </wp:inline>
              </w:drawing>
            </w:r>
          </w:p>
        </w:tc>
      </w:tr>
    </w:tbl>
    <w:p w14:paraId="6C359870" w14:textId="244A1E97" w:rsidR="00260265" w:rsidRDefault="00260265" w:rsidP="009D10D0">
      <w:pPr>
        <w:rPr>
          <w:rFonts w:ascii="Times New Roman" w:eastAsia="맑은 고딕" w:hAnsi="Times New Roman"/>
          <w:sz w:val="22"/>
          <w:szCs w:val="22"/>
          <w:lang w:val="en-US" w:eastAsia="ko-KR"/>
        </w:rPr>
      </w:pPr>
      <w:r w:rsidRPr="00260265">
        <w:rPr>
          <w:rFonts w:ascii="Times New Roman" w:eastAsia="맑은 고딕" w:hAnsi="Times New Roman"/>
          <w:sz w:val="22"/>
          <w:szCs w:val="22"/>
          <w:lang w:val="en-US" w:eastAsia="ko-KR"/>
        </w:rPr>
        <w:t xml:space="preserve">However, if shorter periodicity than 100ms is </w:t>
      </w:r>
      <w:r w:rsidR="00DE4525">
        <w:rPr>
          <w:rFonts w:ascii="Times New Roman" w:eastAsia="맑은 고딕" w:hAnsi="Times New Roman" w:hint="eastAsia"/>
          <w:sz w:val="22"/>
          <w:szCs w:val="22"/>
          <w:lang w:val="en-US" w:eastAsia="ko-KR"/>
        </w:rPr>
        <w:t>supported</w:t>
      </w:r>
      <w:r w:rsidRPr="00260265">
        <w:rPr>
          <w:rFonts w:ascii="Times New Roman" w:eastAsia="맑은 고딕" w:hAnsi="Times New Roman"/>
          <w:sz w:val="22"/>
          <w:szCs w:val="22"/>
          <w:lang w:val="en-US" w:eastAsia="ko-KR"/>
        </w:rPr>
        <w:t>, the packet with shorter periodicity will impact on the selection window of the UE having longer periodicity (e.g. reservation periodicity &gt;=100ms) packet.</w:t>
      </w:r>
      <w:r>
        <w:rPr>
          <w:rFonts w:ascii="Times New Roman" w:eastAsia="맑은 고딕" w:hAnsi="Times New Roman" w:hint="eastAsia"/>
          <w:sz w:val="22"/>
          <w:szCs w:val="22"/>
          <w:lang w:val="en-US" w:eastAsia="ko-KR"/>
        </w:rPr>
        <w:t xml:space="preserve"> Fig.1 illustrates an example of resource exclusion for shorter periodicity. </w:t>
      </w:r>
    </w:p>
    <w:p w14:paraId="7BAECBBB" w14:textId="0D1F4620" w:rsidR="00260265" w:rsidRDefault="00260265" w:rsidP="009D10D0">
      <w:pPr>
        <w:rPr>
          <w:rFonts w:ascii="Times New Roman" w:eastAsia="맑은 고딕" w:hAnsi="Times New Roman"/>
          <w:sz w:val="22"/>
          <w:szCs w:val="22"/>
          <w:lang w:val="en-US" w:eastAsia="ko-KR"/>
        </w:rPr>
      </w:pPr>
      <w:r w:rsidRPr="00260265">
        <w:rPr>
          <w:rFonts w:ascii="Times New Roman" w:eastAsia="맑은 고딕" w:hAnsi="Times New Roman"/>
          <w:noProof/>
          <w:sz w:val="22"/>
          <w:szCs w:val="22"/>
          <w:lang w:val="en-US" w:eastAsia="ko-KR"/>
        </w:rPr>
        <w:drawing>
          <wp:inline distT="0" distB="0" distL="0" distR="0" wp14:anchorId="03D1DFEB" wp14:editId="2587E6E1">
            <wp:extent cx="5943600" cy="145669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456690"/>
                    </a:xfrm>
                    <a:prstGeom prst="rect">
                      <a:avLst/>
                    </a:prstGeom>
                    <a:noFill/>
                    <a:ln>
                      <a:noFill/>
                    </a:ln>
                    <a:effectLst/>
                    <a:extLst/>
                  </pic:spPr>
                </pic:pic>
              </a:graphicData>
            </a:graphic>
          </wp:inline>
        </w:drawing>
      </w:r>
    </w:p>
    <w:p w14:paraId="6D85CCF7" w14:textId="77777777" w:rsidR="00260265" w:rsidRPr="00260265" w:rsidRDefault="00260265" w:rsidP="00260265">
      <w:pPr>
        <w:jc w:val="center"/>
        <w:rPr>
          <w:rFonts w:ascii="Times New Roman" w:eastAsia="맑은 고딕" w:hAnsi="Times New Roman"/>
          <w:sz w:val="22"/>
          <w:szCs w:val="22"/>
        </w:rPr>
      </w:pPr>
      <w:r>
        <w:rPr>
          <w:rFonts w:ascii="Times New Roman" w:eastAsia="맑은 고딕" w:hAnsi="Times New Roman" w:hint="eastAsia"/>
          <w:sz w:val="22"/>
          <w:szCs w:val="22"/>
          <w:lang w:val="en-US" w:eastAsia="ko-KR"/>
        </w:rPr>
        <w:t xml:space="preserve">Fig. 1 </w:t>
      </w:r>
      <w:r w:rsidRPr="00260265">
        <w:rPr>
          <w:rFonts w:ascii="Times New Roman" w:eastAsia="맑은 고딕" w:hAnsi="Times New Roman"/>
          <w:sz w:val="22"/>
          <w:szCs w:val="22"/>
        </w:rPr>
        <w:t>An example of resource exclusion for shorter periodicity</w:t>
      </w:r>
    </w:p>
    <w:p w14:paraId="78791B95" w14:textId="77777777" w:rsidR="00260265" w:rsidRDefault="00260265" w:rsidP="00260265">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lastRenderedPageBreak/>
        <w:t>To handle this issue, the following options can be considered,</w:t>
      </w:r>
    </w:p>
    <w:p w14:paraId="353ABAC3" w14:textId="3983AA44" w:rsidR="00260265" w:rsidRPr="00260265" w:rsidRDefault="00154E76" w:rsidP="00260265">
      <w:pPr>
        <w:pStyle w:val="af8"/>
        <w:numPr>
          <w:ilvl w:val="4"/>
          <w:numId w:val="35"/>
        </w:numPr>
        <w:ind w:left="426" w:hanging="426"/>
        <w:rPr>
          <w:rFonts w:ascii="Times New Roman" w:eastAsia="맑은 고딕" w:hAnsi="Times New Roman"/>
          <w:lang w:eastAsia="ko-KR"/>
        </w:rPr>
      </w:pPr>
      <w:r w:rsidRPr="00260265">
        <w:rPr>
          <w:rFonts w:ascii="Times New Roman" w:eastAsia="맑은 고딕" w:hAnsi="Times New Roman"/>
          <w:lang w:val="en-US" w:eastAsia="ko-KR"/>
        </w:rPr>
        <w:t xml:space="preserve">Option 1) </w:t>
      </w:r>
      <w:proofErr w:type="gramStart"/>
      <w:r w:rsidRPr="00260265">
        <w:rPr>
          <w:rFonts w:ascii="Times New Roman" w:eastAsia="맑은 고딕" w:hAnsi="Times New Roman"/>
          <w:lang w:val="en-US" w:eastAsia="ko-KR"/>
        </w:rPr>
        <w:t>The</w:t>
      </w:r>
      <w:proofErr w:type="gramEnd"/>
      <w:r w:rsidRPr="00260265">
        <w:rPr>
          <w:rFonts w:ascii="Times New Roman" w:eastAsia="맑은 고딕" w:hAnsi="Times New Roman"/>
          <w:lang w:val="en-US" w:eastAsia="ko-KR"/>
        </w:rPr>
        <w:t xml:space="preserve"> size of selection window is shortened by the minimum reservation period in a resource pool.</w:t>
      </w:r>
      <w:r w:rsidR="00260265">
        <w:rPr>
          <w:rFonts w:ascii="Times New Roman" w:eastAsia="맑은 고딕" w:hAnsi="Times New Roman" w:hint="eastAsia"/>
          <w:lang w:val="en-US" w:eastAsia="ko-KR"/>
        </w:rPr>
        <w:t xml:space="preserve"> For example, if the periodicity of 20ms in a resource pool is supported, all UE </w:t>
      </w:r>
      <w:r w:rsidR="00DE4525">
        <w:rPr>
          <w:rFonts w:ascii="Times New Roman" w:eastAsia="맑은 고딕" w:hAnsi="Times New Roman" w:hint="eastAsia"/>
          <w:lang w:val="en-US" w:eastAsia="ko-KR"/>
        </w:rPr>
        <w:t xml:space="preserve">within the resource pool </w:t>
      </w:r>
      <w:r w:rsidR="00260265">
        <w:rPr>
          <w:rFonts w:ascii="Times New Roman" w:eastAsia="맑은 고딕" w:hAnsi="Times New Roman" w:hint="eastAsia"/>
          <w:lang w:val="en-US" w:eastAsia="ko-KR"/>
        </w:rPr>
        <w:t xml:space="preserve">set T2 </w:t>
      </w:r>
      <w:r w:rsidR="00DE4525">
        <w:rPr>
          <w:rFonts w:ascii="Times New Roman" w:eastAsia="맑은 고딕" w:hAnsi="Times New Roman" w:hint="eastAsia"/>
          <w:lang w:val="en-US" w:eastAsia="ko-KR"/>
        </w:rPr>
        <w:t>to</w:t>
      </w:r>
      <w:r w:rsidR="00260265">
        <w:rPr>
          <w:rFonts w:ascii="Times New Roman" w:eastAsia="맑은 고딕" w:hAnsi="Times New Roman" w:hint="eastAsia"/>
          <w:lang w:val="en-US" w:eastAsia="ko-KR"/>
        </w:rPr>
        <w:t xml:space="preserve"> 20. In this option, the performance </w:t>
      </w:r>
      <w:r w:rsidR="00D65AF5">
        <w:rPr>
          <w:rFonts w:ascii="Times New Roman" w:eastAsia="맑은 고딕" w:hAnsi="Times New Roman" w:hint="eastAsia"/>
          <w:lang w:val="en-US" w:eastAsia="ko-KR"/>
        </w:rPr>
        <w:t xml:space="preserve">of transmissions with a longer reservation period </w:t>
      </w:r>
      <w:r w:rsidR="00260265">
        <w:rPr>
          <w:rFonts w:ascii="Times New Roman" w:eastAsia="맑은 고딕" w:hAnsi="Times New Roman" w:hint="eastAsia"/>
          <w:lang w:val="en-US" w:eastAsia="ko-KR"/>
        </w:rPr>
        <w:t>may be degraded because the available resource set size is reduced</w:t>
      </w:r>
      <w:r w:rsidR="00D65AF5">
        <w:rPr>
          <w:rFonts w:ascii="Times New Roman" w:eastAsia="맑은 고딕" w:hAnsi="Times New Roman" w:hint="eastAsia"/>
          <w:lang w:val="en-US" w:eastAsia="ko-KR"/>
        </w:rPr>
        <w:t>, but this can be avoided by separating the resource pool of different reservation periodicities via a proper (pre)</w:t>
      </w:r>
      <w:proofErr w:type="gramStart"/>
      <w:r w:rsidR="00D65AF5">
        <w:rPr>
          <w:rFonts w:ascii="Times New Roman" w:eastAsia="맑은 고딕" w:hAnsi="Times New Roman" w:hint="eastAsia"/>
          <w:lang w:val="en-US" w:eastAsia="ko-KR"/>
        </w:rPr>
        <w:t xml:space="preserve">configuration </w:t>
      </w:r>
      <w:r w:rsidR="00260265">
        <w:rPr>
          <w:rFonts w:ascii="Times New Roman" w:eastAsia="맑은 고딕" w:hAnsi="Times New Roman" w:hint="eastAsia"/>
          <w:lang w:val="en-US" w:eastAsia="ko-KR"/>
        </w:rPr>
        <w:t>.</w:t>
      </w:r>
      <w:proofErr w:type="gramEnd"/>
      <w:r w:rsidR="00260265">
        <w:rPr>
          <w:rFonts w:ascii="Times New Roman" w:eastAsia="맑은 고딕" w:hAnsi="Times New Roman" w:hint="eastAsia"/>
          <w:lang w:val="en-US" w:eastAsia="ko-KR"/>
        </w:rPr>
        <w:t xml:space="preserve"> </w:t>
      </w:r>
    </w:p>
    <w:p w14:paraId="5FBDC6A2" w14:textId="48512C5F" w:rsidR="00454874" w:rsidRPr="00A33186" w:rsidRDefault="00154E76" w:rsidP="00260265">
      <w:pPr>
        <w:pStyle w:val="af8"/>
        <w:numPr>
          <w:ilvl w:val="4"/>
          <w:numId w:val="35"/>
        </w:numPr>
        <w:ind w:left="426" w:hanging="426"/>
        <w:rPr>
          <w:rFonts w:ascii="Times New Roman" w:eastAsia="맑은 고딕" w:hAnsi="Times New Roman"/>
          <w:lang w:eastAsia="ko-KR"/>
        </w:rPr>
      </w:pPr>
      <w:r w:rsidRPr="00260265">
        <w:rPr>
          <w:rFonts w:ascii="Times New Roman" w:eastAsia="맑은 고딕" w:hAnsi="Times New Roman" w:cs="Times New Roman"/>
          <w:lang w:val="en-US" w:eastAsia="ko-KR"/>
        </w:rPr>
        <w:t xml:space="preserve">Option 2) </w:t>
      </w:r>
      <w:r w:rsidR="00D65AF5">
        <w:rPr>
          <w:rFonts w:ascii="Times New Roman" w:eastAsia="맑은 고딕" w:hAnsi="Times New Roman" w:cs="Times New Roman" w:hint="eastAsia"/>
          <w:lang w:val="en-US" w:eastAsia="ko-KR"/>
        </w:rPr>
        <w:t>A</w:t>
      </w:r>
      <w:r w:rsidR="00D65AF5" w:rsidRPr="00260265">
        <w:rPr>
          <w:rFonts w:ascii="Times New Roman" w:eastAsia="맑은 고딕" w:hAnsi="Times New Roman" w:cs="Times New Roman"/>
          <w:lang w:val="en-US" w:eastAsia="ko-KR"/>
        </w:rPr>
        <w:t xml:space="preserve"> </w:t>
      </w:r>
      <w:r w:rsidRPr="00260265">
        <w:rPr>
          <w:rFonts w:ascii="Times New Roman" w:eastAsia="맑은 고딕" w:hAnsi="Times New Roman" w:cs="Times New Roman"/>
          <w:lang w:val="en-US" w:eastAsia="ko-KR"/>
        </w:rPr>
        <w:t xml:space="preserve">UE </w:t>
      </w:r>
      <w:r w:rsidR="00D65AF5">
        <w:rPr>
          <w:rFonts w:ascii="Times New Roman" w:eastAsia="맑은 고딕" w:hAnsi="Times New Roman" w:cs="Times New Roman" w:hint="eastAsia"/>
          <w:lang w:val="en-US" w:eastAsia="ko-KR"/>
        </w:rPr>
        <w:t xml:space="preserve">selecting its resources </w:t>
      </w:r>
      <w:r w:rsidRPr="00260265">
        <w:rPr>
          <w:rFonts w:ascii="Times New Roman" w:eastAsia="맑은 고딕" w:hAnsi="Times New Roman" w:cs="Times New Roman"/>
          <w:lang w:val="en-US" w:eastAsia="ko-KR"/>
        </w:rPr>
        <w:t>scales the number of reservations of other UE within selection window by 1/</w:t>
      </w:r>
      <w:proofErr w:type="spellStart"/>
      <w:r w:rsidRPr="00260265">
        <w:rPr>
          <w:rFonts w:ascii="Times New Roman" w:eastAsia="맑은 고딕" w:hAnsi="Times New Roman" w:cs="Times New Roman"/>
          <w:lang w:val="en-US" w:eastAsia="ko-KR"/>
        </w:rPr>
        <w:t>i</w:t>
      </w:r>
      <w:proofErr w:type="spellEnd"/>
      <w:r w:rsidRPr="00260265">
        <w:rPr>
          <w:rFonts w:ascii="Times New Roman" w:eastAsia="맑은 고딕" w:hAnsi="Times New Roman" w:cs="Times New Roman"/>
          <w:lang w:val="en-US" w:eastAsia="ko-KR"/>
        </w:rPr>
        <w:t xml:space="preserve"> when 0&lt;</w:t>
      </w:r>
      <w:proofErr w:type="spellStart"/>
      <w:r w:rsidRPr="00260265">
        <w:rPr>
          <w:rFonts w:ascii="Times New Roman" w:eastAsia="맑은 고딕" w:hAnsi="Times New Roman" w:cs="Times New Roman"/>
          <w:lang w:val="en-US" w:eastAsia="ko-KR"/>
        </w:rPr>
        <w:t>i</w:t>
      </w:r>
      <w:proofErr w:type="spellEnd"/>
      <w:r w:rsidRPr="00260265">
        <w:rPr>
          <w:rFonts w:ascii="Times New Roman" w:eastAsia="맑은 고딕" w:hAnsi="Times New Roman" w:cs="Times New Roman"/>
          <w:lang w:val="en-US" w:eastAsia="ko-KR"/>
        </w:rPr>
        <w:t xml:space="preserve">&lt;1. </w:t>
      </w:r>
      <w:r w:rsidR="00F46178">
        <w:rPr>
          <w:rFonts w:ascii="Times New Roman" w:eastAsia="맑은 고딕" w:hAnsi="Times New Roman" w:cs="Times New Roman" w:hint="eastAsia"/>
          <w:lang w:val="en-US" w:eastAsia="ko-KR"/>
        </w:rPr>
        <w:t xml:space="preserve">In this option, when a UE detect SA in </w:t>
      </w:r>
      <w:proofErr w:type="spellStart"/>
      <w:r w:rsidR="00F46178">
        <w:rPr>
          <w:rFonts w:ascii="Times New Roman" w:eastAsia="맑은 고딕" w:hAnsi="Times New Roman" w:cs="Times New Roman" w:hint="eastAsia"/>
          <w:lang w:val="en-US" w:eastAsia="ko-KR"/>
        </w:rPr>
        <w:t>subframe</w:t>
      </w:r>
      <w:proofErr w:type="spellEnd"/>
      <w:r w:rsidR="00F46178">
        <w:rPr>
          <w:rFonts w:ascii="Times New Roman" w:eastAsia="맑은 고딕" w:hAnsi="Times New Roman" w:cs="Times New Roman" w:hint="eastAsia"/>
          <w:lang w:val="en-US" w:eastAsia="ko-KR"/>
        </w:rPr>
        <w:t xml:space="preserve"> n-a with 20ms periodicity, UE exclude n-a+20, n-a+40, n-a+60, n-a+80, and n-a+100. </w:t>
      </w:r>
      <w:r w:rsidR="006F4157">
        <w:rPr>
          <w:rFonts w:ascii="Times New Roman" w:eastAsia="맑은 고딕" w:hAnsi="Times New Roman" w:cs="Times New Roman" w:hint="eastAsia"/>
          <w:lang w:val="en-US" w:eastAsia="ko-KR"/>
        </w:rPr>
        <w:t xml:space="preserve">If the </w:t>
      </w:r>
      <w:r w:rsidR="00F46178">
        <w:rPr>
          <w:rFonts w:ascii="Times New Roman" w:eastAsia="맑은 고딕" w:hAnsi="Times New Roman" w:cs="Times New Roman" w:hint="eastAsia"/>
          <w:lang w:val="en-US" w:eastAsia="ko-KR"/>
        </w:rPr>
        <w:t xml:space="preserve">actual </w:t>
      </w:r>
      <w:r w:rsidR="006F4157">
        <w:rPr>
          <w:rFonts w:ascii="Times New Roman" w:eastAsia="맑은 고딕" w:hAnsi="Times New Roman" w:cs="Times New Roman" w:hint="eastAsia"/>
          <w:lang w:val="en-US" w:eastAsia="ko-KR"/>
        </w:rPr>
        <w:t xml:space="preserve">remaining counter value for 20ms periodicity packet is less than 5, </w:t>
      </w:r>
      <w:r w:rsidR="00F46178">
        <w:rPr>
          <w:rFonts w:ascii="Times New Roman" w:eastAsia="맑은 고딕" w:hAnsi="Times New Roman" w:cs="Times New Roman" w:hint="eastAsia"/>
          <w:lang w:val="en-US" w:eastAsia="ko-KR"/>
        </w:rPr>
        <w:t xml:space="preserve">the other </w:t>
      </w:r>
      <w:r w:rsidR="006F4157">
        <w:rPr>
          <w:rFonts w:ascii="Times New Roman" w:eastAsia="맑은 고딕" w:hAnsi="Times New Roman" w:cs="Times New Roman" w:hint="eastAsia"/>
          <w:lang w:val="en-US" w:eastAsia="ko-KR"/>
        </w:rPr>
        <w:t xml:space="preserve">UEs </w:t>
      </w:r>
      <w:r w:rsidR="00F46178">
        <w:rPr>
          <w:rFonts w:ascii="Times New Roman" w:eastAsia="맑은 고딕" w:hAnsi="Times New Roman" w:cs="Times New Roman" w:hint="eastAsia"/>
          <w:lang w:val="en-US" w:eastAsia="ko-KR"/>
        </w:rPr>
        <w:t xml:space="preserve">will </w:t>
      </w:r>
      <w:r w:rsidR="006F4157">
        <w:rPr>
          <w:rFonts w:ascii="Times New Roman" w:eastAsia="맑은 고딕" w:hAnsi="Times New Roman" w:cs="Times New Roman" w:hint="eastAsia"/>
          <w:lang w:val="en-US" w:eastAsia="ko-KR"/>
        </w:rPr>
        <w:t xml:space="preserve">exclude unnecessary resources. </w:t>
      </w:r>
      <w:r w:rsidR="00700066">
        <w:rPr>
          <w:rFonts w:ascii="Times New Roman" w:eastAsia="맑은 고딕" w:hAnsi="Times New Roman" w:cs="Times New Roman" w:hint="eastAsia"/>
          <w:lang w:val="en-US" w:eastAsia="ko-KR"/>
        </w:rPr>
        <w:t xml:space="preserve">This option does not require additional signaling or resource set size reduction, but unnecessary resource exclusion can be occurred. </w:t>
      </w:r>
    </w:p>
    <w:p w14:paraId="16B08F5F" w14:textId="6EFF5E4C" w:rsidR="00A33186" w:rsidRPr="00260265" w:rsidRDefault="00A33186" w:rsidP="00260265">
      <w:pPr>
        <w:pStyle w:val="af8"/>
        <w:numPr>
          <w:ilvl w:val="4"/>
          <w:numId w:val="35"/>
        </w:numPr>
        <w:ind w:left="426" w:hanging="426"/>
        <w:rPr>
          <w:rFonts w:ascii="Times New Roman" w:eastAsia="맑은 고딕" w:hAnsi="Times New Roman"/>
          <w:lang w:eastAsia="ko-KR"/>
        </w:rPr>
      </w:pPr>
      <w:r>
        <w:rPr>
          <w:rFonts w:ascii="Times New Roman" w:eastAsia="맑은 고딕" w:hAnsi="Times New Roman" w:cs="Times New Roman" w:hint="eastAsia"/>
          <w:lang w:eastAsia="ko-KR"/>
        </w:rPr>
        <w:t xml:space="preserve">Option 3) </w:t>
      </w:r>
      <w:proofErr w:type="gramStart"/>
      <w:r>
        <w:rPr>
          <w:rFonts w:ascii="Times New Roman" w:eastAsia="맑은 고딕" w:hAnsi="Times New Roman" w:cs="Times New Roman" w:hint="eastAsia"/>
          <w:lang w:eastAsia="ko-KR"/>
        </w:rPr>
        <w:t>For</w:t>
      </w:r>
      <w:proofErr w:type="gramEnd"/>
      <w:r>
        <w:rPr>
          <w:rFonts w:ascii="Times New Roman" w:eastAsia="맑은 고딕" w:hAnsi="Times New Roman" w:cs="Times New Roman" w:hint="eastAsia"/>
          <w:lang w:eastAsia="ko-KR"/>
        </w:rPr>
        <w:t xml:space="preserve"> the shorter periodicity packet, counter value is signalled by reserved bits. In this option, UE can know the counter value and exclude </w:t>
      </w:r>
      <w:r w:rsidR="00EA41F0">
        <w:rPr>
          <w:rFonts w:ascii="Times New Roman" w:eastAsia="맑은 고딕" w:hAnsi="Times New Roman" w:cs="Times New Roman" w:hint="eastAsia"/>
          <w:lang w:eastAsia="ko-KR"/>
        </w:rPr>
        <w:t>colliding</w:t>
      </w:r>
      <w:r>
        <w:rPr>
          <w:rFonts w:ascii="Times New Roman" w:eastAsia="맑은 고딕" w:hAnsi="Times New Roman" w:cs="Times New Roman" w:hint="eastAsia"/>
          <w:lang w:eastAsia="ko-KR"/>
        </w:rPr>
        <w:t xml:space="preserve"> </w:t>
      </w:r>
      <w:r w:rsidR="00EA41F0">
        <w:rPr>
          <w:rFonts w:ascii="Times New Roman" w:eastAsia="맑은 고딕" w:hAnsi="Times New Roman" w:cs="Times New Roman" w:hint="eastAsia"/>
          <w:lang w:eastAsia="ko-KR"/>
        </w:rPr>
        <w:t xml:space="preserve">resources within selection window without sacrificing the size of candidate resources. </w:t>
      </w:r>
    </w:p>
    <w:p w14:paraId="56DF3EA7" w14:textId="77777777" w:rsidR="00134D3B" w:rsidRDefault="00134D3B" w:rsidP="00093D79">
      <w:pPr>
        <w:rPr>
          <w:rFonts w:ascii="Times New Roman" w:eastAsia="맑은 고딕" w:hAnsi="Times New Roman"/>
          <w:iCs/>
          <w:sz w:val="22"/>
          <w:szCs w:val="22"/>
          <w:lang w:val="en-US" w:eastAsia="ko-KR"/>
        </w:rPr>
      </w:pPr>
    </w:p>
    <w:p w14:paraId="55D17D5F" w14:textId="4AA28735" w:rsidR="00EA41F0" w:rsidRPr="00BA4963" w:rsidRDefault="00EA41F0" w:rsidP="00093D79">
      <w:pPr>
        <w:rPr>
          <w:rFonts w:ascii="Times New Roman" w:eastAsia="맑은 고딕" w:hAnsi="Times New Roman"/>
          <w:b/>
          <w:iCs/>
          <w:sz w:val="22"/>
          <w:szCs w:val="22"/>
          <w:lang w:val="en-US" w:eastAsia="ko-KR"/>
        </w:rPr>
      </w:pPr>
      <w:r w:rsidRPr="00BA4963">
        <w:rPr>
          <w:rFonts w:ascii="Times New Roman" w:eastAsia="맑은 고딕" w:hAnsi="Times New Roman" w:hint="eastAsia"/>
          <w:b/>
          <w:iCs/>
          <w:sz w:val="22"/>
          <w:szCs w:val="22"/>
          <w:lang w:val="en-US" w:eastAsia="ko-KR"/>
        </w:rPr>
        <w:t xml:space="preserve">Proposal 1: For enhancements to step 2, the following options can be considered, </w:t>
      </w:r>
    </w:p>
    <w:p w14:paraId="63429006" w14:textId="77777777" w:rsidR="00454874" w:rsidRPr="00BA4963" w:rsidRDefault="00154E76" w:rsidP="00BA4963">
      <w:pPr>
        <w:pStyle w:val="af8"/>
        <w:numPr>
          <w:ilvl w:val="4"/>
          <w:numId w:val="35"/>
        </w:numPr>
        <w:ind w:left="426" w:hanging="426"/>
        <w:rPr>
          <w:rFonts w:ascii="Times New Roman" w:eastAsia="맑은 고딕" w:hAnsi="Times New Roman" w:cs="Times New Roman"/>
          <w:b/>
          <w:lang w:val="en-US" w:eastAsia="ko-KR"/>
        </w:rPr>
      </w:pPr>
      <w:r w:rsidRPr="00BA4963">
        <w:rPr>
          <w:rFonts w:ascii="Times New Roman" w:eastAsia="맑은 고딕" w:hAnsi="Times New Roman" w:cs="Times New Roman" w:hint="eastAsia"/>
          <w:b/>
          <w:lang w:val="en-US" w:eastAsia="ko-KR"/>
        </w:rPr>
        <w:t xml:space="preserve">Option 1) </w:t>
      </w:r>
      <w:proofErr w:type="gramStart"/>
      <w:r w:rsidRPr="00BA4963">
        <w:rPr>
          <w:rFonts w:ascii="Times New Roman" w:eastAsia="맑은 고딕" w:hAnsi="Times New Roman" w:cs="Times New Roman" w:hint="eastAsia"/>
          <w:b/>
          <w:lang w:val="en-US" w:eastAsia="ko-KR"/>
        </w:rPr>
        <w:t>The</w:t>
      </w:r>
      <w:proofErr w:type="gramEnd"/>
      <w:r w:rsidRPr="00BA4963">
        <w:rPr>
          <w:rFonts w:ascii="Times New Roman" w:eastAsia="맑은 고딕" w:hAnsi="Times New Roman" w:cs="Times New Roman" w:hint="eastAsia"/>
          <w:b/>
          <w:lang w:val="en-US" w:eastAsia="ko-KR"/>
        </w:rPr>
        <w:t xml:space="preserve"> size of selection window is shortened by the minimum reservation period in a resource pool.</w:t>
      </w:r>
    </w:p>
    <w:p w14:paraId="0B9C3470" w14:textId="77777777" w:rsidR="00454874" w:rsidRPr="00BA4963" w:rsidRDefault="00154E76" w:rsidP="00BA4963">
      <w:pPr>
        <w:pStyle w:val="af8"/>
        <w:numPr>
          <w:ilvl w:val="4"/>
          <w:numId w:val="35"/>
        </w:numPr>
        <w:ind w:left="426" w:hanging="426"/>
        <w:rPr>
          <w:rFonts w:ascii="Times New Roman" w:eastAsia="맑은 고딕" w:hAnsi="Times New Roman" w:cs="Times New Roman"/>
          <w:b/>
          <w:lang w:val="en-US" w:eastAsia="ko-KR"/>
        </w:rPr>
      </w:pPr>
      <w:r w:rsidRPr="00BA4963">
        <w:rPr>
          <w:rFonts w:ascii="Times New Roman" w:eastAsia="맑은 고딕" w:hAnsi="Times New Roman" w:cs="Times New Roman" w:hint="eastAsia"/>
          <w:b/>
          <w:lang w:val="en-US" w:eastAsia="ko-KR"/>
        </w:rPr>
        <w:t>Option 2) Reselection UE scales the number of reservations of other UE within selection window by 1/</w:t>
      </w:r>
      <w:proofErr w:type="spellStart"/>
      <w:r w:rsidRPr="00BA4963">
        <w:rPr>
          <w:rFonts w:ascii="Times New Roman" w:eastAsia="맑은 고딕" w:hAnsi="Times New Roman" w:cs="Times New Roman" w:hint="eastAsia"/>
          <w:b/>
          <w:lang w:val="en-US" w:eastAsia="ko-KR"/>
        </w:rPr>
        <w:t>i</w:t>
      </w:r>
      <w:proofErr w:type="spellEnd"/>
      <w:r w:rsidRPr="00BA4963">
        <w:rPr>
          <w:rFonts w:ascii="Times New Roman" w:eastAsia="맑은 고딕" w:hAnsi="Times New Roman" w:cs="Times New Roman" w:hint="eastAsia"/>
          <w:b/>
          <w:lang w:val="en-US" w:eastAsia="ko-KR"/>
        </w:rPr>
        <w:t xml:space="preserve"> when 0&lt;</w:t>
      </w:r>
      <w:proofErr w:type="spellStart"/>
      <w:r w:rsidRPr="00BA4963">
        <w:rPr>
          <w:rFonts w:ascii="Times New Roman" w:eastAsia="맑은 고딕" w:hAnsi="Times New Roman" w:cs="Times New Roman" w:hint="eastAsia"/>
          <w:b/>
          <w:lang w:val="en-US" w:eastAsia="ko-KR"/>
        </w:rPr>
        <w:t>i</w:t>
      </w:r>
      <w:proofErr w:type="spellEnd"/>
      <w:r w:rsidRPr="00BA4963">
        <w:rPr>
          <w:rFonts w:ascii="Times New Roman" w:eastAsia="맑은 고딕" w:hAnsi="Times New Roman" w:cs="Times New Roman" w:hint="eastAsia"/>
          <w:b/>
          <w:lang w:val="en-US" w:eastAsia="ko-KR"/>
        </w:rPr>
        <w:t xml:space="preserve">&lt;1. </w:t>
      </w:r>
    </w:p>
    <w:p w14:paraId="2DC1C145" w14:textId="5ACEE6B9" w:rsidR="002D7099" w:rsidRPr="00BA4963" w:rsidRDefault="00BA4963" w:rsidP="00093D79">
      <w:pPr>
        <w:pStyle w:val="af8"/>
        <w:numPr>
          <w:ilvl w:val="4"/>
          <w:numId w:val="35"/>
        </w:numPr>
        <w:ind w:left="426" w:hanging="426"/>
        <w:rPr>
          <w:rFonts w:ascii="Times New Roman" w:eastAsia="맑은 고딕" w:hAnsi="Times New Roman" w:cs="Times New Roman"/>
          <w:b/>
          <w:lang w:val="en-US" w:eastAsia="ko-KR"/>
        </w:rPr>
      </w:pPr>
      <w:r w:rsidRPr="00BA4963">
        <w:rPr>
          <w:rFonts w:ascii="Times New Roman" w:eastAsia="맑은 고딕" w:hAnsi="Times New Roman" w:cs="Times New Roman" w:hint="eastAsia"/>
          <w:b/>
          <w:lang w:val="en-US" w:eastAsia="ko-KR"/>
        </w:rPr>
        <w:t xml:space="preserve">Option 3) </w:t>
      </w:r>
      <w:proofErr w:type="gramStart"/>
      <w:r w:rsidRPr="00BA4963">
        <w:rPr>
          <w:rFonts w:ascii="Times New Roman" w:eastAsia="맑은 고딕" w:hAnsi="Times New Roman" w:cs="Times New Roman" w:hint="eastAsia"/>
          <w:b/>
          <w:lang w:eastAsia="ko-KR"/>
        </w:rPr>
        <w:t>For</w:t>
      </w:r>
      <w:proofErr w:type="gramEnd"/>
      <w:r w:rsidRPr="00BA4963">
        <w:rPr>
          <w:rFonts w:ascii="Times New Roman" w:eastAsia="맑은 고딕" w:hAnsi="Times New Roman" w:cs="Times New Roman" w:hint="eastAsia"/>
          <w:b/>
          <w:lang w:eastAsia="ko-KR"/>
        </w:rPr>
        <w:t xml:space="preserve"> the shorter periodicity packet, counter value is signalled by reserved bits.</w:t>
      </w:r>
    </w:p>
    <w:p w14:paraId="4E763FD7" w14:textId="77777777" w:rsidR="00BA4963" w:rsidRPr="00BA4963" w:rsidRDefault="00BA4963" w:rsidP="00BA4963">
      <w:pPr>
        <w:rPr>
          <w:rFonts w:ascii="Times New Roman" w:eastAsia="맑은 고딕" w:hAnsi="Times New Roman"/>
          <w:b/>
          <w:lang w:val="en-US" w:eastAsia="ko-KR"/>
        </w:rPr>
      </w:pPr>
    </w:p>
    <w:p w14:paraId="561EDEB8" w14:textId="14A818AA" w:rsidR="009D10D0" w:rsidRDefault="009D10D0" w:rsidP="009D10D0">
      <w:pPr>
        <w:pStyle w:val="2"/>
        <w:rPr>
          <w:rFonts w:eastAsia="맑은 고딕"/>
          <w:lang w:val="en-US" w:eastAsia="ko-KR"/>
        </w:rPr>
      </w:pPr>
      <w:r>
        <w:rPr>
          <w:rFonts w:eastAsia="맑은 고딕" w:hint="eastAsia"/>
          <w:lang w:val="en-US" w:eastAsia="ko-KR"/>
        </w:rPr>
        <w:t>Enhancements to step 3</w:t>
      </w:r>
    </w:p>
    <w:p w14:paraId="5DFC1F6A" w14:textId="017FB757" w:rsidR="009D10D0" w:rsidRDefault="005735C2" w:rsidP="00E56129">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If a shorter periodicity than 100ms is allowed within a resource pool, S-RSSI measurement needs to be enhanced. </w:t>
      </w:r>
      <w:r w:rsidR="00E56129">
        <w:rPr>
          <w:rFonts w:ascii="Times New Roman" w:eastAsia="맑은 고딕" w:hAnsi="Times New Roman" w:hint="eastAsia"/>
          <w:iCs/>
          <w:sz w:val="22"/>
          <w:lang w:val="en-US" w:eastAsia="ko-KR"/>
        </w:rPr>
        <w:t xml:space="preserve">If counter size is not scaled for shorter periodicity packet, only limited UEs will affect the selection window. Therefore, the S-RSSI measurement window needs to be restricted. </w:t>
      </w:r>
      <w:r w:rsidR="00F46178">
        <w:rPr>
          <w:rFonts w:ascii="Times New Roman" w:eastAsia="맑은 고딕" w:hAnsi="Times New Roman" w:hint="eastAsia"/>
          <w:iCs/>
          <w:sz w:val="22"/>
          <w:lang w:val="en-US" w:eastAsia="ko-KR"/>
        </w:rPr>
        <w:t>Fig. 2</w:t>
      </w:r>
      <w:r w:rsidR="009D10D0">
        <w:rPr>
          <w:rFonts w:ascii="Times New Roman" w:eastAsia="맑은 고딕" w:hAnsi="Times New Roman" w:hint="eastAsia"/>
          <w:iCs/>
          <w:sz w:val="22"/>
          <w:lang w:val="en-US" w:eastAsia="ko-KR"/>
        </w:rPr>
        <w:t xml:space="preserve"> illustrates the restricted measurement window for UE with shorter periodicity. </w:t>
      </w:r>
      <w:r w:rsidR="00683361">
        <w:rPr>
          <w:rFonts w:ascii="Times New Roman" w:eastAsia="맑은 고딕" w:hAnsi="Times New Roman" w:hint="eastAsia"/>
          <w:iCs/>
          <w:sz w:val="22"/>
          <w:lang w:val="en-US" w:eastAsia="ko-KR"/>
        </w:rPr>
        <w:t xml:space="preserve">This measurement window restriction </w:t>
      </w:r>
      <w:r w:rsidR="00E57715">
        <w:rPr>
          <w:rFonts w:ascii="Times New Roman" w:eastAsia="맑은 고딕" w:hAnsi="Times New Roman" w:hint="eastAsia"/>
          <w:iCs/>
          <w:sz w:val="22"/>
          <w:lang w:val="en-US" w:eastAsia="ko-KR"/>
        </w:rPr>
        <w:t>should be performed with shorter measurement periodicity to ensure enough number of measurement samples, and this new S-RSSI measurement can be</w:t>
      </w:r>
      <w:r w:rsidR="00683361">
        <w:rPr>
          <w:rFonts w:ascii="Times New Roman" w:eastAsia="맑은 고딕" w:hAnsi="Times New Roman" w:hint="eastAsia"/>
          <w:iCs/>
          <w:sz w:val="22"/>
          <w:lang w:val="en-US" w:eastAsia="ko-KR"/>
        </w:rPr>
        <w:t xml:space="preserve"> applied to only UEs transmitting shorter periodicity packet or all transmission UEs. </w:t>
      </w:r>
      <w:r w:rsidR="00BD6C99">
        <w:rPr>
          <w:rFonts w:ascii="Times New Roman" w:eastAsia="맑은 고딕" w:hAnsi="Times New Roman" w:hint="eastAsia"/>
          <w:iCs/>
          <w:sz w:val="22"/>
          <w:lang w:val="en-US" w:eastAsia="ko-KR"/>
        </w:rPr>
        <w:t>Also, t</w:t>
      </w:r>
      <w:r w:rsidR="00683361">
        <w:rPr>
          <w:rFonts w:ascii="Times New Roman" w:eastAsia="맑은 고딕" w:hAnsi="Times New Roman" w:hint="eastAsia"/>
          <w:iCs/>
          <w:sz w:val="22"/>
          <w:lang w:val="en-US" w:eastAsia="ko-KR"/>
        </w:rPr>
        <w:t xml:space="preserve">his </w:t>
      </w:r>
      <w:r w:rsidR="00683361">
        <w:rPr>
          <w:rFonts w:ascii="Times New Roman" w:eastAsia="맑은 고딕" w:hAnsi="Times New Roman" w:hint="eastAsia"/>
          <w:iCs/>
          <w:sz w:val="22"/>
          <w:lang w:val="en-US" w:eastAsia="ko-KR"/>
        </w:rPr>
        <w:t xml:space="preserve">new </w:t>
      </w:r>
      <w:r w:rsidR="00683361">
        <w:rPr>
          <w:rFonts w:ascii="Times New Roman" w:eastAsia="맑은 고딕" w:hAnsi="Times New Roman" w:hint="eastAsia"/>
          <w:iCs/>
          <w:sz w:val="22"/>
          <w:lang w:val="en-US" w:eastAsia="ko-KR"/>
        </w:rPr>
        <w:t>S-RSSI</w:t>
      </w:r>
      <w:r w:rsidR="00683361">
        <w:rPr>
          <w:rFonts w:ascii="Times New Roman" w:eastAsia="맑은 고딕" w:hAnsi="Times New Roman" w:hint="eastAsia"/>
          <w:iCs/>
          <w:sz w:val="22"/>
          <w:lang w:val="en-US" w:eastAsia="ko-KR"/>
        </w:rPr>
        <w:t xml:space="preserve"> measurement with shorter periodicity and shortened</w:t>
      </w:r>
      <w:r w:rsidR="00E57715">
        <w:rPr>
          <w:rFonts w:ascii="Times New Roman" w:eastAsia="맑은 고딕" w:hAnsi="Times New Roman" w:hint="eastAsia"/>
          <w:iCs/>
          <w:sz w:val="22"/>
          <w:lang w:val="en-US" w:eastAsia="ko-KR"/>
        </w:rPr>
        <w:t xml:space="preserve"> measurement</w:t>
      </w:r>
      <w:r w:rsidR="00683361">
        <w:rPr>
          <w:rFonts w:ascii="Times New Roman" w:eastAsia="맑은 고딕" w:hAnsi="Times New Roman" w:hint="eastAsia"/>
          <w:iCs/>
          <w:sz w:val="22"/>
          <w:lang w:val="en-US" w:eastAsia="ko-KR"/>
        </w:rPr>
        <w:t xml:space="preserve"> window </w:t>
      </w:r>
      <w:r w:rsidR="00683361">
        <w:rPr>
          <w:rFonts w:ascii="Times New Roman" w:eastAsia="맑은 고딕" w:hAnsi="Times New Roman" w:hint="eastAsia"/>
          <w:iCs/>
          <w:sz w:val="22"/>
          <w:lang w:val="en-US" w:eastAsia="ko-KR"/>
        </w:rPr>
        <w:t xml:space="preserve">can be additional </w:t>
      </w:r>
      <w:r w:rsidR="00E57715">
        <w:rPr>
          <w:rFonts w:ascii="Times New Roman" w:eastAsia="맑은 고딕" w:hAnsi="Times New Roman" w:hint="eastAsia"/>
          <w:iCs/>
          <w:sz w:val="22"/>
          <w:lang w:val="en-US" w:eastAsia="ko-KR"/>
        </w:rPr>
        <w:t xml:space="preserve">one </w:t>
      </w:r>
      <w:r w:rsidR="00683361">
        <w:rPr>
          <w:rFonts w:ascii="Times New Roman" w:eastAsia="맑은 고딕" w:hAnsi="Times New Roman" w:hint="eastAsia"/>
          <w:iCs/>
          <w:sz w:val="22"/>
          <w:lang w:val="en-US" w:eastAsia="ko-KR"/>
        </w:rPr>
        <w:t xml:space="preserve">on top of </w:t>
      </w:r>
      <w:r w:rsidR="00E57715">
        <w:rPr>
          <w:rFonts w:ascii="Times New Roman" w:eastAsia="맑은 고딕" w:hAnsi="Times New Roman" w:hint="eastAsia"/>
          <w:iCs/>
          <w:sz w:val="22"/>
          <w:lang w:val="en-US" w:eastAsia="ko-KR"/>
        </w:rPr>
        <w:t xml:space="preserve">the existing </w:t>
      </w:r>
      <w:r w:rsidR="00683361">
        <w:rPr>
          <w:rFonts w:ascii="Times New Roman" w:eastAsia="맑은 고딕" w:hAnsi="Times New Roman" w:hint="eastAsia"/>
          <w:iCs/>
          <w:sz w:val="22"/>
          <w:lang w:val="en-US" w:eastAsia="ko-KR"/>
        </w:rPr>
        <w:t>100ms S-RSSI measurement</w:t>
      </w:r>
      <w:r w:rsidR="00BD6C99">
        <w:rPr>
          <w:rFonts w:ascii="Times New Roman" w:eastAsia="맑은 고딕" w:hAnsi="Times New Roman" w:hint="eastAsia"/>
          <w:iCs/>
          <w:sz w:val="22"/>
          <w:lang w:val="en-US" w:eastAsia="ko-KR"/>
        </w:rPr>
        <w:t xml:space="preserve"> or substitute one</w:t>
      </w:r>
      <w:r w:rsidR="00683361">
        <w:rPr>
          <w:rFonts w:ascii="Times New Roman" w:eastAsia="맑은 고딕" w:hAnsi="Times New Roman" w:hint="eastAsia"/>
          <w:iCs/>
          <w:sz w:val="22"/>
          <w:lang w:val="en-US" w:eastAsia="ko-KR"/>
        </w:rPr>
        <w:t xml:space="preserve">. </w:t>
      </w:r>
      <w:r w:rsidR="00BD6C99">
        <w:rPr>
          <w:rFonts w:ascii="Times New Roman" w:eastAsia="맑은 고딕" w:hAnsi="Times New Roman" w:hint="eastAsia"/>
          <w:iCs/>
          <w:sz w:val="22"/>
          <w:lang w:val="en-US" w:eastAsia="ko-KR"/>
        </w:rPr>
        <w:t>If it is additional one, a</w:t>
      </w:r>
      <w:r w:rsidR="00E57715">
        <w:rPr>
          <w:rFonts w:ascii="Times New Roman" w:eastAsia="맑은 고딕" w:hAnsi="Times New Roman" w:hint="eastAsia"/>
          <w:iCs/>
          <w:sz w:val="22"/>
          <w:lang w:val="en-US" w:eastAsia="ko-KR"/>
        </w:rPr>
        <w:t xml:space="preserve"> </w:t>
      </w:r>
      <w:r w:rsidR="00683361">
        <w:rPr>
          <w:rFonts w:ascii="Times New Roman" w:eastAsia="맑은 고딕" w:hAnsi="Times New Roman" w:hint="eastAsia"/>
          <w:iCs/>
          <w:sz w:val="22"/>
          <w:lang w:val="en-US" w:eastAsia="ko-KR"/>
        </w:rPr>
        <w:t>UE can have two kinds of measurements and performs resource excluding operation based on the maximum of</w:t>
      </w:r>
      <w:r w:rsidR="00683361">
        <w:rPr>
          <w:rFonts w:ascii="Times New Roman" w:eastAsia="맑은 고딕" w:hAnsi="Times New Roman" w:hint="eastAsia"/>
          <w:iCs/>
          <w:sz w:val="22"/>
          <w:lang w:val="en-US" w:eastAsia="ko-KR"/>
        </w:rPr>
        <w:t xml:space="preserve"> the multiple S-RSSI measurements</w:t>
      </w:r>
      <w:r w:rsidR="00683361">
        <w:rPr>
          <w:rFonts w:ascii="Times New Roman" w:eastAsia="맑은 고딕" w:hAnsi="Times New Roman" w:hint="eastAsia"/>
          <w:iCs/>
          <w:sz w:val="22"/>
          <w:lang w:val="en-US" w:eastAsia="ko-KR"/>
        </w:rPr>
        <w:t xml:space="preserve">. </w:t>
      </w:r>
      <w:r w:rsidR="00E57715">
        <w:rPr>
          <w:rFonts w:ascii="Times New Roman" w:eastAsia="맑은 고딕" w:hAnsi="Times New Roman" w:hint="eastAsia"/>
          <w:iCs/>
          <w:sz w:val="22"/>
          <w:lang w:val="en-US" w:eastAsia="ko-KR"/>
        </w:rPr>
        <w:t>However, this operation will cause increase unnecessary computational complexity. If there is no UE transmitting shorter periodicity packet within vicinity, this additional measurement is meaningless. To handle this issue, two options can be considered; option 1) this additional measurement is performed when a UE detects SA indicating shorter periodicity</w:t>
      </w:r>
      <w:r w:rsidR="00BD6C99">
        <w:rPr>
          <w:rFonts w:ascii="Times New Roman" w:eastAsia="맑은 고딕" w:hAnsi="Times New Roman" w:hint="eastAsia"/>
          <w:iCs/>
          <w:sz w:val="22"/>
          <w:lang w:val="en-US" w:eastAsia="ko-KR"/>
        </w:rPr>
        <w:t xml:space="preserve"> within the (shortened) sensing window, or option 2) this new</w:t>
      </w:r>
      <w:r w:rsidR="00E57715">
        <w:rPr>
          <w:rFonts w:ascii="Times New Roman" w:eastAsia="맑은 고딕" w:hAnsi="Times New Roman" w:hint="eastAsia"/>
          <w:iCs/>
          <w:sz w:val="22"/>
          <w:lang w:val="en-US" w:eastAsia="ko-KR"/>
        </w:rPr>
        <w:t xml:space="preserve"> measurement is performed only for the UE transmitting shorter periodicity packet. </w:t>
      </w:r>
      <w:r w:rsidR="00BB439A">
        <w:rPr>
          <w:rFonts w:ascii="Times New Roman" w:eastAsia="맑은 고딕" w:hAnsi="Times New Roman" w:hint="eastAsia"/>
          <w:iCs/>
          <w:sz w:val="22"/>
          <w:lang w:val="en-US" w:eastAsia="ko-KR"/>
        </w:rPr>
        <w:t xml:space="preserve">Option 1 requires the specification of the exact condition for performing the additional measurement. </w:t>
      </w:r>
      <w:r w:rsidR="00E57715">
        <w:rPr>
          <w:rFonts w:ascii="Times New Roman" w:eastAsia="맑은 고딕" w:hAnsi="Times New Roman" w:hint="eastAsia"/>
          <w:iCs/>
          <w:sz w:val="22"/>
          <w:lang w:val="en-US" w:eastAsia="ko-KR"/>
        </w:rPr>
        <w:t>The motivation of option 2 is to avoid collision between UEs transmitting shorter periodicity packet</w:t>
      </w:r>
      <w:r w:rsidR="00BB439A">
        <w:rPr>
          <w:rFonts w:ascii="Times New Roman" w:eastAsia="맑은 고딕" w:hAnsi="Times New Roman" w:hint="eastAsia"/>
          <w:iCs/>
          <w:sz w:val="22"/>
          <w:lang w:val="en-US" w:eastAsia="ko-KR"/>
        </w:rPr>
        <w:t xml:space="preserve"> as much as possible</w:t>
      </w:r>
      <w:r w:rsidR="00E57715">
        <w:rPr>
          <w:rFonts w:ascii="Times New Roman" w:eastAsia="맑은 고딕" w:hAnsi="Times New Roman" w:hint="eastAsia"/>
          <w:iCs/>
          <w:sz w:val="22"/>
          <w:lang w:val="en-US" w:eastAsia="ko-KR"/>
        </w:rPr>
        <w:t xml:space="preserve">. To minimize specification impact, option 2 is preferred.   </w:t>
      </w:r>
    </w:p>
    <w:p w14:paraId="0BD8E9CF" w14:textId="77777777" w:rsidR="00E56129" w:rsidRDefault="00E56129" w:rsidP="00E56129">
      <w:pPr>
        <w:jc w:val="center"/>
        <w:rPr>
          <w:rFonts w:ascii="Times New Roman" w:eastAsia="맑은 고딕" w:hAnsi="Times New Roman"/>
          <w:iCs/>
          <w:sz w:val="22"/>
          <w:lang w:val="en-US" w:eastAsia="ko-KR"/>
        </w:rPr>
      </w:pPr>
      <w:r w:rsidRPr="000D4FFD">
        <w:rPr>
          <w:rFonts w:eastAsia="맑은 고딕"/>
          <w:noProof/>
          <w:lang w:val="en-US" w:eastAsia="ko-KR"/>
        </w:rPr>
        <w:lastRenderedPageBreak/>
        <w:drawing>
          <wp:inline distT="0" distB="0" distL="0" distR="0" wp14:anchorId="3DC99D3F" wp14:editId="7AA25512">
            <wp:extent cx="5017135" cy="267970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17135" cy="2679700"/>
                    </a:xfrm>
                    <a:prstGeom prst="rect">
                      <a:avLst/>
                    </a:prstGeom>
                    <a:noFill/>
                    <a:ln>
                      <a:noFill/>
                    </a:ln>
                  </pic:spPr>
                </pic:pic>
              </a:graphicData>
            </a:graphic>
          </wp:inline>
        </w:drawing>
      </w:r>
    </w:p>
    <w:p w14:paraId="1B8E5117" w14:textId="026DD1E3" w:rsidR="00E56129" w:rsidRDefault="00E56129" w:rsidP="00E56129">
      <w:pPr>
        <w:jc w:val="cente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Fig. 2 Restricted </w:t>
      </w:r>
      <w:r>
        <w:rPr>
          <w:rFonts w:ascii="Times New Roman" w:eastAsia="맑은 고딕" w:hAnsi="Times New Roman"/>
          <w:iCs/>
          <w:sz w:val="22"/>
          <w:lang w:val="en-US" w:eastAsia="ko-KR"/>
        </w:rPr>
        <w:t>measurement</w:t>
      </w:r>
      <w:r>
        <w:rPr>
          <w:rFonts w:ascii="Times New Roman" w:eastAsia="맑은 고딕" w:hAnsi="Times New Roman" w:hint="eastAsia"/>
          <w:iCs/>
          <w:sz w:val="22"/>
          <w:lang w:val="en-US" w:eastAsia="ko-KR"/>
        </w:rPr>
        <w:t xml:space="preserve"> window for UE with shorter periodicity</w:t>
      </w:r>
    </w:p>
    <w:p w14:paraId="1F7FFB50" w14:textId="77777777" w:rsidR="00E56129" w:rsidRPr="00E56129" w:rsidRDefault="00E56129" w:rsidP="005735C2">
      <w:pPr>
        <w:rPr>
          <w:rFonts w:ascii="Times New Roman" w:eastAsia="맑은 고딕" w:hAnsi="Times New Roman"/>
          <w:sz w:val="22"/>
          <w:lang w:val="en-US" w:eastAsia="ko-KR"/>
        </w:rPr>
      </w:pPr>
    </w:p>
    <w:p w14:paraId="1CFCB3F2" w14:textId="6D201772" w:rsidR="00212B04" w:rsidRDefault="00E56129" w:rsidP="005735C2">
      <w:pPr>
        <w:rPr>
          <w:rFonts w:ascii="Times New Roman" w:eastAsia="맑은 고딕" w:hAnsi="Times New Roman" w:hint="eastAsia"/>
          <w:iCs/>
          <w:sz w:val="22"/>
          <w:lang w:val="en-US" w:eastAsia="ko-KR"/>
        </w:rPr>
      </w:pPr>
      <w:r>
        <w:rPr>
          <w:rFonts w:ascii="Times New Roman" w:eastAsia="맑은 고딕" w:hAnsi="Times New Roman" w:hint="eastAsia"/>
          <w:sz w:val="22"/>
          <w:lang w:eastAsia="ko-KR"/>
        </w:rPr>
        <w:t xml:space="preserve"> If </w:t>
      </w:r>
      <w:r w:rsidR="005735C2">
        <w:rPr>
          <w:rFonts w:ascii="Times New Roman" w:eastAsia="맑은 고딕" w:hAnsi="Times New Roman" w:hint="eastAsia"/>
          <w:sz w:val="22"/>
          <w:lang w:eastAsia="ko-KR"/>
        </w:rPr>
        <w:t>the counter size for shorter reservation periods can be scaled</w:t>
      </w:r>
      <w:r>
        <w:rPr>
          <w:rFonts w:ascii="Times New Roman" w:eastAsia="맑은 고딕" w:hAnsi="Times New Roman" w:hint="eastAsia"/>
          <w:sz w:val="22"/>
          <w:lang w:eastAsia="ko-KR"/>
        </w:rPr>
        <w:t xml:space="preserve">, </w:t>
      </w:r>
      <w:r w:rsidR="00F83670">
        <w:rPr>
          <w:rFonts w:ascii="Times New Roman" w:eastAsia="맑은 고딕" w:hAnsi="Times New Roman" w:hint="eastAsia"/>
          <w:sz w:val="22"/>
          <w:lang w:eastAsia="ko-KR"/>
        </w:rPr>
        <w:t xml:space="preserve">the measurement window size scaling is not necessary. The remaining issue is the determination of measurement periodicity. </w:t>
      </w:r>
      <w:r w:rsidR="001F01FB">
        <w:rPr>
          <w:rFonts w:ascii="Times New Roman" w:eastAsia="맑은 고딕" w:hAnsi="Times New Roman" w:hint="eastAsia"/>
          <w:sz w:val="22"/>
          <w:lang w:eastAsia="ko-KR"/>
        </w:rPr>
        <w:t xml:space="preserve">Firstly we can consider that all UEs average </w:t>
      </w:r>
      <w:r w:rsidR="001F01FB">
        <w:rPr>
          <w:rFonts w:ascii="Times New Roman" w:eastAsia="맑은 고딕" w:hAnsi="Times New Roman" w:hint="eastAsia"/>
          <w:iCs/>
          <w:sz w:val="22"/>
          <w:lang w:val="en-US" w:eastAsia="ko-KR"/>
        </w:rPr>
        <w:t>S-RSSI with the shorter periodicity not 100ms.</w:t>
      </w:r>
      <w:r w:rsidR="00E57715">
        <w:rPr>
          <w:rFonts w:ascii="Times New Roman" w:eastAsia="맑은 고딕" w:hAnsi="Times New Roman" w:hint="eastAsia"/>
          <w:iCs/>
          <w:sz w:val="22"/>
          <w:lang w:val="en-US" w:eastAsia="ko-KR"/>
        </w:rPr>
        <w:t xml:space="preserve"> </w:t>
      </w:r>
      <w:r w:rsidR="001F01FB">
        <w:rPr>
          <w:rFonts w:ascii="Times New Roman" w:eastAsia="맑은 고딕" w:hAnsi="Times New Roman" w:hint="eastAsia"/>
          <w:iCs/>
          <w:sz w:val="22"/>
          <w:lang w:val="en-US" w:eastAsia="ko-KR"/>
        </w:rPr>
        <w:t xml:space="preserve">However, if very little portion of UEs are using the shorter periodicity than 100ms, most of UEs will have wrong </w:t>
      </w:r>
      <w:r w:rsidR="00B26072">
        <w:rPr>
          <w:rFonts w:ascii="Times New Roman" w:eastAsia="맑은 고딕" w:hAnsi="Times New Roman" w:hint="eastAsia"/>
          <w:iCs/>
          <w:sz w:val="22"/>
          <w:lang w:val="en-US" w:eastAsia="ko-KR"/>
        </w:rPr>
        <w:t xml:space="preserve">or redundant </w:t>
      </w:r>
      <w:r w:rsidR="001F01FB">
        <w:rPr>
          <w:rFonts w:ascii="Times New Roman" w:eastAsia="맑은 고딕" w:hAnsi="Times New Roman" w:hint="eastAsia"/>
          <w:iCs/>
          <w:sz w:val="22"/>
          <w:lang w:val="en-US" w:eastAsia="ko-KR"/>
        </w:rPr>
        <w:t xml:space="preserve">S-RSSI measurement. </w:t>
      </w:r>
    </w:p>
    <w:p w14:paraId="1D79CB23" w14:textId="25900C7A" w:rsidR="005735C2" w:rsidRPr="005735C2" w:rsidRDefault="001F01FB" w:rsidP="00306F68">
      <w:pPr>
        <w:ind w:firstLineChars="50" w:firstLine="110"/>
        <w:rPr>
          <w:rFonts w:ascii="Times New Roman" w:eastAsia="맑은 고딕" w:hAnsi="Times New Roman"/>
          <w:sz w:val="22"/>
          <w:lang w:eastAsia="ko-KR"/>
        </w:rPr>
      </w:pPr>
      <w:r>
        <w:rPr>
          <w:rFonts w:ascii="Times New Roman" w:eastAsia="맑은 고딕" w:hAnsi="Times New Roman" w:hint="eastAsia"/>
          <w:iCs/>
          <w:sz w:val="22"/>
          <w:lang w:val="en-US" w:eastAsia="ko-KR"/>
        </w:rPr>
        <w:t xml:space="preserve">The UE that transmits shorter periodicity packets needs to avoid the resources used by other UEs that transmit shorter periodicity packet. To avoid </w:t>
      </w:r>
      <w:r>
        <w:rPr>
          <w:rFonts w:ascii="Times New Roman" w:eastAsia="맑은 고딕" w:hAnsi="Times New Roman"/>
          <w:iCs/>
          <w:sz w:val="22"/>
          <w:lang w:val="en-US" w:eastAsia="ko-KR"/>
        </w:rPr>
        <w:t>consistent</w:t>
      </w:r>
      <w:r>
        <w:rPr>
          <w:rFonts w:ascii="Times New Roman" w:eastAsia="맑은 고딕" w:hAnsi="Times New Roman" w:hint="eastAsia"/>
          <w:iCs/>
          <w:sz w:val="22"/>
          <w:lang w:val="en-US" w:eastAsia="ko-KR"/>
        </w:rPr>
        <w:t xml:space="preserve"> collision between shorter periodicity packets, it is desirable that </w:t>
      </w:r>
      <w:r w:rsidR="003A235D">
        <w:rPr>
          <w:rFonts w:ascii="Times New Roman" w:eastAsia="맑은 고딕" w:hAnsi="Times New Roman" w:hint="eastAsia"/>
          <w:iCs/>
          <w:sz w:val="22"/>
          <w:lang w:val="en-US" w:eastAsia="ko-KR"/>
        </w:rPr>
        <w:t>the measurement periodicity of S-RSSI is determined by the reservation periodicity of resource (re)selection UE</w:t>
      </w:r>
      <w:r>
        <w:rPr>
          <w:rFonts w:ascii="Times New Roman" w:eastAsia="맑은 고딕" w:hAnsi="Times New Roman" w:hint="eastAsia"/>
          <w:iCs/>
          <w:sz w:val="22"/>
          <w:lang w:val="en-US" w:eastAsia="ko-KR"/>
        </w:rPr>
        <w:t xml:space="preserve">.  </w:t>
      </w:r>
    </w:p>
    <w:p w14:paraId="5AC50CC3" w14:textId="29429C31" w:rsidR="001F01FB" w:rsidRPr="003A235D" w:rsidRDefault="001F01FB" w:rsidP="001F01FB">
      <w:pPr>
        <w:rPr>
          <w:rFonts w:ascii="Times New Roman" w:eastAsia="맑은 고딕" w:hAnsi="Times New Roman"/>
          <w:b/>
          <w:iCs/>
          <w:sz w:val="22"/>
          <w:lang w:val="en-US" w:eastAsia="ko-KR"/>
        </w:rPr>
      </w:pPr>
      <w:r w:rsidRPr="003A235D">
        <w:rPr>
          <w:rFonts w:ascii="Times New Roman" w:eastAsia="맑은 고딕" w:hAnsi="Times New Roman" w:hint="eastAsia"/>
          <w:b/>
          <w:iCs/>
          <w:sz w:val="22"/>
          <w:lang w:val="en-US" w:eastAsia="ko-KR"/>
        </w:rPr>
        <w:t xml:space="preserve">Proposal 2: For enhancement to S-RSSI measurement, </w:t>
      </w:r>
      <w:r w:rsidRPr="003A235D">
        <w:rPr>
          <w:rFonts w:ascii="Times New Roman" w:eastAsia="맑은 고딕" w:hAnsi="Times New Roman"/>
          <w:b/>
          <w:iCs/>
          <w:sz w:val="22"/>
          <w:lang w:val="en-US" w:eastAsia="ko-KR"/>
        </w:rPr>
        <w:t>the following options can be considered,</w:t>
      </w:r>
    </w:p>
    <w:p w14:paraId="54877C17" w14:textId="21D7C354" w:rsidR="001F01FB" w:rsidRPr="003A235D" w:rsidRDefault="001F01FB" w:rsidP="001F01FB">
      <w:pPr>
        <w:rPr>
          <w:rFonts w:ascii="Times New Roman" w:eastAsia="맑은 고딕" w:hAnsi="Times New Roman"/>
          <w:b/>
          <w:iCs/>
          <w:sz w:val="22"/>
          <w:lang w:val="en-US" w:eastAsia="ko-KR"/>
        </w:rPr>
      </w:pPr>
      <w:r w:rsidRPr="003A235D">
        <w:rPr>
          <w:rFonts w:ascii="Times New Roman" w:eastAsia="맑은 고딕" w:hAnsi="Times New Roman"/>
          <w:b/>
          <w:iCs/>
          <w:sz w:val="22"/>
          <w:lang w:val="en-US" w:eastAsia="ko-KR"/>
        </w:rPr>
        <w:t xml:space="preserve">Option 1) </w:t>
      </w:r>
      <w:r w:rsidRPr="003A235D">
        <w:rPr>
          <w:rFonts w:ascii="Times New Roman" w:eastAsia="맑은 고딕" w:hAnsi="Times New Roman" w:hint="eastAsia"/>
          <w:b/>
          <w:iCs/>
          <w:sz w:val="22"/>
          <w:lang w:val="en-US" w:eastAsia="ko-KR"/>
        </w:rPr>
        <w:t>C</w:t>
      </w:r>
      <w:r w:rsidRPr="003A235D">
        <w:rPr>
          <w:rFonts w:ascii="Times New Roman" w:eastAsia="맑은 고딕" w:hAnsi="Times New Roman"/>
          <w:b/>
          <w:iCs/>
          <w:sz w:val="22"/>
          <w:lang w:val="en-US" w:eastAsia="ko-KR"/>
        </w:rPr>
        <w:t>ounter size for shorter r</w:t>
      </w:r>
      <w:r w:rsidRPr="003A235D">
        <w:rPr>
          <w:rFonts w:ascii="Times New Roman" w:eastAsia="맑은 고딕" w:hAnsi="Times New Roman" w:hint="eastAsia"/>
          <w:b/>
          <w:iCs/>
          <w:sz w:val="22"/>
          <w:lang w:val="en-US" w:eastAsia="ko-KR"/>
        </w:rPr>
        <w:t>eservation periodicity is scaled up. Note that this option does not change the sensing window size.</w:t>
      </w:r>
      <w:r w:rsidRPr="003A235D">
        <w:rPr>
          <w:rFonts w:ascii="Times New Roman" w:eastAsia="맑은 고딕" w:hAnsi="Times New Roman"/>
          <w:b/>
          <w:iCs/>
          <w:sz w:val="22"/>
          <w:lang w:val="en-US" w:eastAsia="ko-KR"/>
        </w:rPr>
        <w:t xml:space="preserve"> </w:t>
      </w:r>
    </w:p>
    <w:p w14:paraId="22319982" w14:textId="3E9CF4E4" w:rsidR="009D10D0" w:rsidRPr="003A235D" w:rsidRDefault="001F01FB" w:rsidP="001F01FB">
      <w:pPr>
        <w:rPr>
          <w:rFonts w:ascii="Times New Roman" w:eastAsia="맑은 고딕" w:hAnsi="Times New Roman"/>
          <w:b/>
          <w:iCs/>
          <w:sz w:val="22"/>
          <w:lang w:val="en-US" w:eastAsia="ko-KR"/>
        </w:rPr>
      </w:pPr>
      <w:r w:rsidRPr="003A235D">
        <w:rPr>
          <w:rFonts w:ascii="Times New Roman" w:eastAsia="맑은 고딕" w:hAnsi="Times New Roman"/>
          <w:b/>
          <w:iCs/>
          <w:sz w:val="22"/>
          <w:lang w:val="en-US" w:eastAsia="ko-KR"/>
        </w:rPr>
        <w:t xml:space="preserve">Option 2) </w:t>
      </w:r>
      <w:r w:rsidR="007C0183">
        <w:rPr>
          <w:rFonts w:ascii="Times New Roman" w:eastAsia="맑은 고딕" w:hAnsi="Times New Roman" w:hint="eastAsia"/>
          <w:b/>
          <w:iCs/>
          <w:sz w:val="22"/>
          <w:lang w:val="en-US" w:eastAsia="ko-KR"/>
        </w:rPr>
        <w:t>For the UE transmitting shorter periodicity packet</w:t>
      </w:r>
      <w:r w:rsidR="007C0183">
        <w:rPr>
          <w:rFonts w:ascii="Times New Roman" w:eastAsia="맑은 고딕" w:hAnsi="Times New Roman" w:hint="eastAsia"/>
          <w:b/>
          <w:iCs/>
          <w:sz w:val="22"/>
          <w:lang w:val="en-US" w:eastAsia="ko-KR"/>
        </w:rPr>
        <w:t xml:space="preserve">, </w:t>
      </w:r>
      <w:r w:rsidRPr="003A235D">
        <w:rPr>
          <w:rFonts w:ascii="Times New Roman" w:eastAsia="맑은 고딕" w:hAnsi="Times New Roman"/>
          <w:b/>
          <w:iCs/>
          <w:sz w:val="22"/>
          <w:lang w:val="en-US" w:eastAsia="ko-KR"/>
        </w:rPr>
        <w:t xml:space="preserve">S-RSSI measurement </w:t>
      </w:r>
      <w:r w:rsidRPr="003A235D">
        <w:rPr>
          <w:rFonts w:ascii="Times New Roman" w:eastAsia="맑은 고딕" w:hAnsi="Times New Roman" w:hint="eastAsia"/>
          <w:b/>
          <w:iCs/>
          <w:sz w:val="22"/>
          <w:lang w:val="en-US" w:eastAsia="ko-KR"/>
        </w:rPr>
        <w:t>window size</w:t>
      </w:r>
      <w:r w:rsidRPr="003A235D">
        <w:rPr>
          <w:rFonts w:ascii="Times New Roman" w:eastAsia="맑은 고딕" w:hAnsi="Times New Roman"/>
          <w:b/>
          <w:iCs/>
          <w:sz w:val="22"/>
          <w:lang w:val="en-US" w:eastAsia="ko-KR"/>
        </w:rPr>
        <w:t xml:space="preserve"> </w:t>
      </w:r>
      <w:r w:rsidRPr="003A235D">
        <w:rPr>
          <w:rFonts w:ascii="Times New Roman" w:eastAsia="맑은 고딕" w:hAnsi="Times New Roman" w:hint="eastAsia"/>
          <w:b/>
          <w:iCs/>
          <w:sz w:val="22"/>
          <w:lang w:val="en-US" w:eastAsia="ko-KR"/>
        </w:rPr>
        <w:t>is</w:t>
      </w:r>
      <w:r w:rsidRPr="003A235D">
        <w:rPr>
          <w:rFonts w:ascii="Times New Roman" w:eastAsia="맑은 고딕" w:hAnsi="Times New Roman"/>
          <w:b/>
          <w:iCs/>
          <w:sz w:val="22"/>
          <w:lang w:val="en-US" w:eastAsia="ko-KR"/>
        </w:rPr>
        <w:t xml:space="preserve"> shortened.</w:t>
      </w:r>
    </w:p>
    <w:p w14:paraId="7DF93F3E" w14:textId="5797732D" w:rsidR="009D10D0" w:rsidRPr="009D10D0" w:rsidRDefault="001F01FB" w:rsidP="00093D79">
      <w:pPr>
        <w:rPr>
          <w:rFonts w:ascii="Times New Roman" w:eastAsia="맑은 고딕" w:hAnsi="Times New Roman"/>
          <w:iCs/>
          <w:sz w:val="22"/>
          <w:lang w:val="en-US" w:eastAsia="ko-KR"/>
        </w:rPr>
      </w:pPr>
      <w:r w:rsidRPr="003A235D">
        <w:rPr>
          <w:rFonts w:ascii="Times New Roman" w:eastAsia="맑은 고딕" w:hAnsi="Times New Roman" w:hint="eastAsia"/>
          <w:b/>
          <w:iCs/>
          <w:sz w:val="22"/>
          <w:lang w:val="en-US" w:eastAsia="ko-KR"/>
        </w:rPr>
        <w:t xml:space="preserve">Proposal 3: </w:t>
      </w:r>
      <w:r w:rsidR="003A235D" w:rsidRPr="003A235D">
        <w:rPr>
          <w:rFonts w:ascii="Times New Roman" w:eastAsia="맑은 고딕" w:hAnsi="Times New Roman" w:hint="eastAsia"/>
          <w:b/>
          <w:iCs/>
          <w:sz w:val="22"/>
          <w:lang w:val="en-US" w:eastAsia="ko-KR"/>
        </w:rPr>
        <w:t>T</w:t>
      </w:r>
      <w:r w:rsidRPr="003A235D">
        <w:rPr>
          <w:rFonts w:ascii="Times New Roman" w:eastAsia="맑은 고딕" w:hAnsi="Times New Roman" w:hint="eastAsia"/>
          <w:b/>
          <w:iCs/>
          <w:sz w:val="22"/>
          <w:lang w:val="en-US" w:eastAsia="ko-KR"/>
        </w:rPr>
        <w:t xml:space="preserve">he measurement periodicity </w:t>
      </w:r>
      <w:r w:rsidR="003A235D" w:rsidRPr="003A235D">
        <w:rPr>
          <w:rFonts w:ascii="Times New Roman" w:eastAsia="맑은 고딕" w:hAnsi="Times New Roman" w:hint="eastAsia"/>
          <w:b/>
          <w:iCs/>
          <w:sz w:val="22"/>
          <w:lang w:val="en-US" w:eastAsia="ko-KR"/>
        </w:rPr>
        <w:t xml:space="preserve">(i.e. sampling periodicity) </w:t>
      </w:r>
      <w:r w:rsidRPr="003A235D">
        <w:rPr>
          <w:rFonts w:ascii="Times New Roman" w:eastAsia="맑은 고딕" w:hAnsi="Times New Roman" w:hint="eastAsia"/>
          <w:b/>
          <w:iCs/>
          <w:sz w:val="22"/>
          <w:lang w:val="en-US" w:eastAsia="ko-KR"/>
        </w:rPr>
        <w:t>of S-RSSI is determined by the reservation periodicity of resource (re)selection UE.</w:t>
      </w: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170735AD" w14:textId="0CCC1918" w:rsidR="00156FAA" w:rsidRDefault="00DF30A6" w:rsidP="001C3B6D">
      <w:pPr>
        <w:pStyle w:val="LGTdoc"/>
        <w:spacing w:before="120" w:afterLines="0" w:after="0" w:line="240" w:lineRule="auto"/>
        <w:rPr>
          <w:szCs w:val="22"/>
          <w:lang w:val="en-US"/>
        </w:rPr>
      </w:pPr>
      <w:r w:rsidRPr="00773C67">
        <w:rPr>
          <w:rFonts w:hint="eastAsia"/>
          <w:szCs w:val="22"/>
          <w:lang w:val="en-US"/>
        </w:rPr>
        <w:t xml:space="preserve">This contribution discussed </w:t>
      </w:r>
      <w:r w:rsidR="00D57528">
        <w:rPr>
          <w:rFonts w:hint="eastAsia"/>
          <w:szCs w:val="22"/>
          <w:lang w:val="en-US"/>
        </w:rPr>
        <w:t xml:space="preserve">the </w:t>
      </w:r>
      <w:r w:rsidR="00044FA4">
        <w:rPr>
          <w:rFonts w:hint="eastAsia"/>
          <w:szCs w:val="22"/>
          <w:lang w:val="en-US"/>
        </w:rPr>
        <w:t>support of shorter periodicity</w:t>
      </w:r>
      <w:r w:rsidR="00D57528">
        <w:rPr>
          <w:rFonts w:hint="eastAsia"/>
          <w:szCs w:val="22"/>
          <w:lang w:val="en-US"/>
        </w:rPr>
        <w:t xml:space="preserve">. Based on the discussions, the following proposals were made: </w:t>
      </w:r>
    </w:p>
    <w:p w14:paraId="5B5D769E" w14:textId="77777777" w:rsidR="003A235D" w:rsidRPr="00BA4963" w:rsidRDefault="003A235D" w:rsidP="003A235D">
      <w:pPr>
        <w:rPr>
          <w:rFonts w:ascii="Times New Roman" w:eastAsia="맑은 고딕" w:hAnsi="Times New Roman"/>
          <w:b/>
          <w:iCs/>
          <w:sz w:val="22"/>
          <w:szCs w:val="22"/>
          <w:lang w:val="en-US" w:eastAsia="ko-KR"/>
        </w:rPr>
      </w:pPr>
      <w:r w:rsidRPr="00BA4963">
        <w:rPr>
          <w:rFonts w:ascii="Times New Roman" w:eastAsia="맑은 고딕" w:hAnsi="Times New Roman" w:hint="eastAsia"/>
          <w:b/>
          <w:iCs/>
          <w:sz w:val="22"/>
          <w:szCs w:val="22"/>
          <w:lang w:val="en-US" w:eastAsia="ko-KR"/>
        </w:rPr>
        <w:t xml:space="preserve">Proposal 1: For enhancements to step 2, the following options can be considered, </w:t>
      </w:r>
    </w:p>
    <w:p w14:paraId="2B9C7E91" w14:textId="77777777" w:rsidR="003A235D" w:rsidRPr="00BA4963" w:rsidRDefault="003A235D" w:rsidP="003A235D">
      <w:pPr>
        <w:pStyle w:val="af8"/>
        <w:numPr>
          <w:ilvl w:val="4"/>
          <w:numId w:val="35"/>
        </w:numPr>
        <w:ind w:left="426" w:hanging="426"/>
        <w:rPr>
          <w:rFonts w:ascii="Times New Roman" w:eastAsia="맑은 고딕" w:hAnsi="Times New Roman" w:cs="Times New Roman"/>
          <w:b/>
          <w:lang w:val="en-US" w:eastAsia="ko-KR"/>
        </w:rPr>
      </w:pPr>
      <w:r w:rsidRPr="00BA4963">
        <w:rPr>
          <w:rFonts w:ascii="Times New Roman" w:eastAsia="맑은 고딕" w:hAnsi="Times New Roman" w:cs="Times New Roman" w:hint="eastAsia"/>
          <w:b/>
          <w:lang w:val="en-US" w:eastAsia="ko-KR"/>
        </w:rPr>
        <w:t xml:space="preserve">Option 1) </w:t>
      </w:r>
      <w:proofErr w:type="gramStart"/>
      <w:r w:rsidRPr="00BA4963">
        <w:rPr>
          <w:rFonts w:ascii="Times New Roman" w:eastAsia="맑은 고딕" w:hAnsi="Times New Roman" w:cs="Times New Roman" w:hint="eastAsia"/>
          <w:b/>
          <w:lang w:val="en-US" w:eastAsia="ko-KR"/>
        </w:rPr>
        <w:t>The</w:t>
      </w:r>
      <w:proofErr w:type="gramEnd"/>
      <w:r w:rsidRPr="00BA4963">
        <w:rPr>
          <w:rFonts w:ascii="Times New Roman" w:eastAsia="맑은 고딕" w:hAnsi="Times New Roman" w:cs="Times New Roman" w:hint="eastAsia"/>
          <w:b/>
          <w:lang w:val="en-US" w:eastAsia="ko-KR"/>
        </w:rPr>
        <w:t xml:space="preserve"> size of selection window is shortened by the minimum reservation period in a resource pool.</w:t>
      </w:r>
    </w:p>
    <w:p w14:paraId="2DB03B1F" w14:textId="77777777" w:rsidR="003A235D" w:rsidRPr="00BA4963" w:rsidRDefault="003A235D" w:rsidP="003A235D">
      <w:pPr>
        <w:pStyle w:val="af8"/>
        <w:numPr>
          <w:ilvl w:val="4"/>
          <w:numId w:val="35"/>
        </w:numPr>
        <w:ind w:left="426" w:hanging="426"/>
        <w:rPr>
          <w:rFonts w:ascii="Times New Roman" w:eastAsia="맑은 고딕" w:hAnsi="Times New Roman" w:cs="Times New Roman"/>
          <w:b/>
          <w:lang w:val="en-US" w:eastAsia="ko-KR"/>
        </w:rPr>
      </w:pPr>
      <w:r w:rsidRPr="00BA4963">
        <w:rPr>
          <w:rFonts w:ascii="Times New Roman" w:eastAsia="맑은 고딕" w:hAnsi="Times New Roman" w:cs="Times New Roman" w:hint="eastAsia"/>
          <w:b/>
          <w:lang w:val="en-US" w:eastAsia="ko-KR"/>
        </w:rPr>
        <w:t>Option 2) Reselection UE scales the number of reservations of other UE within selection window by 1/</w:t>
      </w:r>
      <w:proofErr w:type="spellStart"/>
      <w:r w:rsidRPr="00BA4963">
        <w:rPr>
          <w:rFonts w:ascii="Times New Roman" w:eastAsia="맑은 고딕" w:hAnsi="Times New Roman" w:cs="Times New Roman" w:hint="eastAsia"/>
          <w:b/>
          <w:lang w:val="en-US" w:eastAsia="ko-KR"/>
        </w:rPr>
        <w:t>i</w:t>
      </w:r>
      <w:proofErr w:type="spellEnd"/>
      <w:r w:rsidRPr="00BA4963">
        <w:rPr>
          <w:rFonts w:ascii="Times New Roman" w:eastAsia="맑은 고딕" w:hAnsi="Times New Roman" w:cs="Times New Roman" w:hint="eastAsia"/>
          <w:b/>
          <w:lang w:val="en-US" w:eastAsia="ko-KR"/>
        </w:rPr>
        <w:t xml:space="preserve"> when 0&lt;</w:t>
      </w:r>
      <w:proofErr w:type="spellStart"/>
      <w:r w:rsidRPr="00BA4963">
        <w:rPr>
          <w:rFonts w:ascii="Times New Roman" w:eastAsia="맑은 고딕" w:hAnsi="Times New Roman" w:cs="Times New Roman" w:hint="eastAsia"/>
          <w:b/>
          <w:lang w:val="en-US" w:eastAsia="ko-KR"/>
        </w:rPr>
        <w:t>i</w:t>
      </w:r>
      <w:proofErr w:type="spellEnd"/>
      <w:r w:rsidRPr="00BA4963">
        <w:rPr>
          <w:rFonts w:ascii="Times New Roman" w:eastAsia="맑은 고딕" w:hAnsi="Times New Roman" w:cs="Times New Roman" w:hint="eastAsia"/>
          <w:b/>
          <w:lang w:val="en-US" w:eastAsia="ko-KR"/>
        </w:rPr>
        <w:t xml:space="preserve">&lt;1. </w:t>
      </w:r>
    </w:p>
    <w:p w14:paraId="5CD8E1D0" w14:textId="77777777" w:rsidR="003A235D" w:rsidRPr="00BA4963" w:rsidRDefault="003A235D" w:rsidP="003A235D">
      <w:pPr>
        <w:pStyle w:val="af8"/>
        <w:numPr>
          <w:ilvl w:val="4"/>
          <w:numId w:val="35"/>
        </w:numPr>
        <w:ind w:left="426" w:hanging="426"/>
        <w:rPr>
          <w:rFonts w:ascii="Times New Roman" w:eastAsia="맑은 고딕" w:hAnsi="Times New Roman" w:cs="Times New Roman"/>
          <w:b/>
          <w:lang w:val="en-US" w:eastAsia="ko-KR"/>
        </w:rPr>
      </w:pPr>
      <w:r w:rsidRPr="00BA4963">
        <w:rPr>
          <w:rFonts w:ascii="Times New Roman" w:eastAsia="맑은 고딕" w:hAnsi="Times New Roman" w:cs="Times New Roman" w:hint="eastAsia"/>
          <w:b/>
          <w:lang w:val="en-US" w:eastAsia="ko-KR"/>
        </w:rPr>
        <w:t xml:space="preserve">Option 3) </w:t>
      </w:r>
      <w:proofErr w:type="gramStart"/>
      <w:r w:rsidRPr="00BA4963">
        <w:rPr>
          <w:rFonts w:ascii="Times New Roman" w:eastAsia="맑은 고딕" w:hAnsi="Times New Roman" w:cs="Times New Roman" w:hint="eastAsia"/>
          <w:b/>
          <w:lang w:eastAsia="ko-KR"/>
        </w:rPr>
        <w:t>For</w:t>
      </w:r>
      <w:proofErr w:type="gramEnd"/>
      <w:r w:rsidRPr="00BA4963">
        <w:rPr>
          <w:rFonts w:ascii="Times New Roman" w:eastAsia="맑은 고딕" w:hAnsi="Times New Roman" w:cs="Times New Roman" w:hint="eastAsia"/>
          <w:b/>
          <w:lang w:eastAsia="ko-KR"/>
        </w:rPr>
        <w:t xml:space="preserve"> the shorter periodicity packet, counter value is signalled by reserved bits.</w:t>
      </w:r>
    </w:p>
    <w:p w14:paraId="2B1048AC" w14:textId="77777777" w:rsidR="003018BA" w:rsidRDefault="003018BA" w:rsidP="000D4FFD">
      <w:pPr>
        <w:rPr>
          <w:rFonts w:ascii="Times New Roman" w:eastAsia="맑은 고딕" w:hAnsi="Times New Roman"/>
          <w:b/>
          <w:iCs/>
          <w:lang w:val="en-US" w:eastAsia="ko-KR"/>
        </w:rPr>
      </w:pPr>
    </w:p>
    <w:p w14:paraId="01B9D6ED" w14:textId="77777777" w:rsidR="00A61814" w:rsidRPr="003A235D" w:rsidRDefault="00A61814" w:rsidP="00A61814">
      <w:pPr>
        <w:rPr>
          <w:rFonts w:ascii="Times New Roman" w:eastAsia="맑은 고딕" w:hAnsi="Times New Roman"/>
          <w:b/>
          <w:iCs/>
          <w:sz w:val="22"/>
          <w:lang w:val="en-US" w:eastAsia="ko-KR"/>
        </w:rPr>
      </w:pPr>
      <w:r w:rsidRPr="003A235D">
        <w:rPr>
          <w:rFonts w:ascii="Times New Roman" w:eastAsia="맑은 고딕" w:hAnsi="Times New Roman" w:hint="eastAsia"/>
          <w:b/>
          <w:iCs/>
          <w:sz w:val="22"/>
          <w:lang w:val="en-US" w:eastAsia="ko-KR"/>
        </w:rPr>
        <w:t xml:space="preserve">Proposal 2: For enhancement to S-RSSI measurement, </w:t>
      </w:r>
      <w:r w:rsidRPr="003A235D">
        <w:rPr>
          <w:rFonts w:ascii="Times New Roman" w:eastAsia="맑은 고딕" w:hAnsi="Times New Roman"/>
          <w:b/>
          <w:iCs/>
          <w:sz w:val="22"/>
          <w:lang w:val="en-US" w:eastAsia="ko-KR"/>
        </w:rPr>
        <w:t>the following options can be considered,</w:t>
      </w:r>
    </w:p>
    <w:p w14:paraId="5176ED41" w14:textId="77777777" w:rsidR="00A61814" w:rsidRPr="003A235D" w:rsidRDefault="00A61814" w:rsidP="00A61814">
      <w:pPr>
        <w:rPr>
          <w:rFonts w:ascii="Times New Roman" w:eastAsia="맑은 고딕" w:hAnsi="Times New Roman"/>
          <w:b/>
          <w:iCs/>
          <w:sz w:val="22"/>
          <w:lang w:val="en-US" w:eastAsia="ko-KR"/>
        </w:rPr>
      </w:pPr>
      <w:r w:rsidRPr="003A235D">
        <w:rPr>
          <w:rFonts w:ascii="Times New Roman" w:eastAsia="맑은 고딕" w:hAnsi="Times New Roman"/>
          <w:b/>
          <w:iCs/>
          <w:sz w:val="22"/>
          <w:lang w:val="en-US" w:eastAsia="ko-KR"/>
        </w:rPr>
        <w:t xml:space="preserve">Option 1) </w:t>
      </w:r>
      <w:r w:rsidRPr="003A235D">
        <w:rPr>
          <w:rFonts w:ascii="Times New Roman" w:eastAsia="맑은 고딕" w:hAnsi="Times New Roman" w:hint="eastAsia"/>
          <w:b/>
          <w:iCs/>
          <w:sz w:val="22"/>
          <w:lang w:val="en-US" w:eastAsia="ko-KR"/>
        </w:rPr>
        <w:t>C</w:t>
      </w:r>
      <w:r w:rsidRPr="003A235D">
        <w:rPr>
          <w:rFonts w:ascii="Times New Roman" w:eastAsia="맑은 고딕" w:hAnsi="Times New Roman"/>
          <w:b/>
          <w:iCs/>
          <w:sz w:val="22"/>
          <w:lang w:val="en-US" w:eastAsia="ko-KR"/>
        </w:rPr>
        <w:t>ounter size for shorter r</w:t>
      </w:r>
      <w:r w:rsidRPr="003A235D">
        <w:rPr>
          <w:rFonts w:ascii="Times New Roman" w:eastAsia="맑은 고딕" w:hAnsi="Times New Roman" w:hint="eastAsia"/>
          <w:b/>
          <w:iCs/>
          <w:sz w:val="22"/>
          <w:lang w:val="en-US" w:eastAsia="ko-KR"/>
        </w:rPr>
        <w:t>eservation periodicity is scaled up. Note that this option does not change the sensing window size.</w:t>
      </w:r>
      <w:r w:rsidRPr="003A235D">
        <w:rPr>
          <w:rFonts w:ascii="Times New Roman" w:eastAsia="맑은 고딕" w:hAnsi="Times New Roman"/>
          <w:b/>
          <w:iCs/>
          <w:sz w:val="22"/>
          <w:lang w:val="en-US" w:eastAsia="ko-KR"/>
        </w:rPr>
        <w:t xml:space="preserve"> </w:t>
      </w:r>
    </w:p>
    <w:p w14:paraId="5A78C86E" w14:textId="77777777" w:rsidR="00A61814" w:rsidRPr="003A235D" w:rsidRDefault="00A61814" w:rsidP="00A61814">
      <w:pPr>
        <w:rPr>
          <w:rFonts w:ascii="Times New Roman" w:eastAsia="맑은 고딕" w:hAnsi="Times New Roman"/>
          <w:b/>
          <w:iCs/>
          <w:sz w:val="22"/>
          <w:lang w:val="en-US" w:eastAsia="ko-KR"/>
        </w:rPr>
      </w:pPr>
      <w:r w:rsidRPr="003A235D">
        <w:rPr>
          <w:rFonts w:ascii="Times New Roman" w:eastAsia="맑은 고딕" w:hAnsi="Times New Roman"/>
          <w:b/>
          <w:iCs/>
          <w:sz w:val="22"/>
          <w:lang w:val="en-US" w:eastAsia="ko-KR"/>
        </w:rPr>
        <w:lastRenderedPageBreak/>
        <w:t xml:space="preserve">Option 2) </w:t>
      </w:r>
      <w:r>
        <w:rPr>
          <w:rFonts w:ascii="Times New Roman" w:eastAsia="맑은 고딕" w:hAnsi="Times New Roman" w:hint="eastAsia"/>
          <w:b/>
          <w:iCs/>
          <w:sz w:val="22"/>
          <w:lang w:val="en-US" w:eastAsia="ko-KR"/>
        </w:rPr>
        <w:t xml:space="preserve">For the UE transmitting shorter periodicity packet, </w:t>
      </w:r>
      <w:r w:rsidRPr="003A235D">
        <w:rPr>
          <w:rFonts w:ascii="Times New Roman" w:eastAsia="맑은 고딕" w:hAnsi="Times New Roman"/>
          <w:b/>
          <w:iCs/>
          <w:sz w:val="22"/>
          <w:lang w:val="en-US" w:eastAsia="ko-KR"/>
        </w:rPr>
        <w:t xml:space="preserve">S-RSSI measurement </w:t>
      </w:r>
      <w:r w:rsidRPr="003A235D">
        <w:rPr>
          <w:rFonts w:ascii="Times New Roman" w:eastAsia="맑은 고딕" w:hAnsi="Times New Roman" w:hint="eastAsia"/>
          <w:b/>
          <w:iCs/>
          <w:sz w:val="22"/>
          <w:lang w:val="en-US" w:eastAsia="ko-KR"/>
        </w:rPr>
        <w:t>window size</w:t>
      </w:r>
      <w:r w:rsidRPr="003A235D">
        <w:rPr>
          <w:rFonts w:ascii="Times New Roman" w:eastAsia="맑은 고딕" w:hAnsi="Times New Roman"/>
          <w:b/>
          <w:iCs/>
          <w:sz w:val="22"/>
          <w:lang w:val="en-US" w:eastAsia="ko-KR"/>
        </w:rPr>
        <w:t xml:space="preserve"> </w:t>
      </w:r>
      <w:r w:rsidRPr="003A235D">
        <w:rPr>
          <w:rFonts w:ascii="Times New Roman" w:eastAsia="맑은 고딕" w:hAnsi="Times New Roman" w:hint="eastAsia"/>
          <w:b/>
          <w:iCs/>
          <w:sz w:val="22"/>
          <w:lang w:val="en-US" w:eastAsia="ko-KR"/>
        </w:rPr>
        <w:t>is</w:t>
      </w:r>
      <w:r w:rsidRPr="003A235D">
        <w:rPr>
          <w:rFonts w:ascii="Times New Roman" w:eastAsia="맑은 고딕" w:hAnsi="Times New Roman"/>
          <w:b/>
          <w:iCs/>
          <w:sz w:val="22"/>
          <w:lang w:val="en-US" w:eastAsia="ko-KR"/>
        </w:rPr>
        <w:t xml:space="preserve"> shortened.</w:t>
      </w:r>
    </w:p>
    <w:p w14:paraId="66AE116E" w14:textId="77777777" w:rsidR="00A61814" w:rsidRPr="009D10D0" w:rsidRDefault="00A61814" w:rsidP="00A61814">
      <w:pPr>
        <w:rPr>
          <w:rFonts w:ascii="Times New Roman" w:eastAsia="맑은 고딕" w:hAnsi="Times New Roman"/>
          <w:iCs/>
          <w:sz w:val="22"/>
          <w:lang w:val="en-US" w:eastAsia="ko-KR"/>
        </w:rPr>
      </w:pPr>
      <w:r w:rsidRPr="003A235D">
        <w:rPr>
          <w:rFonts w:ascii="Times New Roman" w:eastAsia="맑은 고딕" w:hAnsi="Times New Roman" w:hint="eastAsia"/>
          <w:b/>
          <w:iCs/>
          <w:sz w:val="22"/>
          <w:lang w:val="en-US" w:eastAsia="ko-KR"/>
        </w:rPr>
        <w:t>Proposal 3: The measurement periodicity (i.e. sampling periodicity) of S-RSSI is determined by the reservation periodicity of resource (re)selection UE.</w:t>
      </w:r>
    </w:p>
    <w:p w14:paraId="2718196A" w14:textId="77777777" w:rsidR="003A235D" w:rsidRPr="009D10D0" w:rsidRDefault="003A235D" w:rsidP="003A235D">
      <w:pPr>
        <w:rPr>
          <w:rFonts w:ascii="Times New Roman" w:eastAsia="맑은 고딕" w:hAnsi="Times New Roman"/>
          <w:iCs/>
          <w:sz w:val="22"/>
          <w:lang w:val="en-US" w:eastAsia="ko-KR"/>
        </w:rPr>
      </w:pPr>
      <w:bookmarkStart w:id="6" w:name="_GoBack"/>
      <w:bookmarkEnd w:id="4"/>
      <w:bookmarkEnd w:id="5"/>
      <w:bookmarkEnd w:id="6"/>
    </w:p>
    <w:sectPr w:rsidR="003A235D" w:rsidRPr="009D10D0" w:rsidSect="008568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F5A1E" w14:textId="77777777" w:rsidR="00A613E8" w:rsidRDefault="00A613E8" w:rsidP="00796430">
      <w:r>
        <w:separator/>
      </w:r>
    </w:p>
  </w:endnote>
  <w:endnote w:type="continuationSeparator" w:id="0">
    <w:p w14:paraId="35F3BE1D" w14:textId="77777777" w:rsidR="00A613E8" w:rsidRDefault="00A613E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06F68">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06F68">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64122" w14:textId="77777777" w:rsidR="00A613E8" w:rsidRDefault="00A613E8" w:rsidP="00796430">
      <w:r>
        <w:separator/>
      </w:r>
    </w:p>
  </w:footnote>
  <w:footnote w:type="continuationSeparator" w:id="0">
    <w:p w14:paraId="16F3AB89" w14:textId="77777777" w:rsidR="00A613E8" w:rsidRDefault="00A613E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8B7767"/>
    <w:multiLevelType w:val="hybridMultilevel"/>
    <w:tmpl w:val="9848A2CE"/>
    <w:lvl w:ilvl="0" w:tplc="998AE37C">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2552047"/>
    <w:multiLevelType w:val="multilevel"/>
    <w:tmpl w:val="B32AF89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C93324"/>
    <w:multiLevelType w:val="hybridMultilevel"/>
    <w:tmpl w:val="750A8E2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412A49E8">
      <w:numFmt w:val="bullet"/>
      <w:lvlText w:val="-"/>
      <w:lvlJc w:val="left"/>
      <w:pPr>
        <w:ind w:left="3240" w:hanging="360"/>
      </w:pPr>
      <w:rPr>
        <w:rFonts w:ascii="Times New Roman" w:eastAsia="맑은 고딕" w:hAnsi="Times New Roman" w:cs="Times New Roman"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8">
    <w:nsid w:val="21503C3C"/>
    <w:multiLevelType w:val="hybridMultilevel"/>
    <w:tmpl w:val="FEB61E70"/>
    <w:lvl w:ilvl="0" w:tplc="1946D4AE">
      <w:start w:val="1"/>
      <w:numFmt w:val="bullet"/>
      <w:lvlText w:val="–"/>
      <w:lvlJc w:val="left"/>
      <w:pPr>
        <w:tabs>
          <w:tab w:val="num" w:pos="720"/>
        </w:tabs>
        <w:ind w:left="720" w:hanging="360"/>
      </w:pPr>
      <w:rPr>
        <w:rFonts w:ascii="Arial" w:hAnsi="Arial" w:hint="default"/>
      </w:rPr>
    </w:lvl>
    <w:lvl w:ilvl="1" w:tplc="C848F8B6">
      <w:start w:val="1"/>
      <w:numFmt w:val="bullet"/>
      <w:lvlText w:val="–"/>
      <w:lvlJc w:val="left"/>
      <w:pPr>
        <w:tabs>
          <w:tab w:val="num" w:pos="1440"/>
        </w:tabs>
        <w:ind w:left="1440" w:hanging="360"/>
      </w:pPr>
      <w:rPr>
        <w:rFonts w:ascii="Arial" w:hAnsi="Arial" w:hint="default"/>
      </w:rPr>
    </w:lvl>
    <w:lvl w:ilvl="2" w:tplc="24F42242">
      <w:numFmt w:val="bullet"/>
      <w:lvlText w:val="•"/>
      <w:lvlJc w:val="left"/>
      <w:pPr>
        <w:tabs>
          <w:tab w:val="num" w:pos="2160"/>
        </w:tabs>
        <w:ind w:left="2160" w:hanging="360"/>
      </w:pPr>
      <w:rPr>
        <w:rFonts w:ascii="Arial" w:hAnsi="Arial" w:hint="default"/>
      </w:rPr>
    </w:lvl>
    <w:lvl w:ilvl="3" w:tplc="8494A316">
      <w:numFmt w:val="bullet"/>
      <w:lvlText w:val="–"/>
      <w:lvlJc w:val="left"/>
      <w:pPr>
        <w:tabs>
          <w:tab w:val="num" w:pos="2880"/>
        </w:tabs>
        <w:ind w:left="2880" w:hanging="360"/>
      </w:pPr>
      <w:rPr>
        <w:rFonts w:ascii="Arial" w:hAnsi="Arial" w:hint="default"/>
      </w:rPr>
    </w:lvl>
    <w:lvl w:ilvl="4" w:tplc="F222BA9E" w:tentative="1">
      <w:start w:val="1"/>
      <w:numFmt w:val="bullet"/>
      <w:lvlText w:val="–"/>
      <w:lvlJc w:val="left"/>
      <w:pPr>
        <w:tabs>
          <w:tab w:val="num" w:pos="3600"/>
        </w:tabs>
        <w:ind w:left="3600" w:hanging="360"/>
      </w:pPr>
      <w:rPr>
        <w:rFonts w:ascii="Arial" w:hAnsi="Arial" w:hint="default"/>
      </w:rPr>
    </w:lvl>
    <w:lvl w:ilvl="5" w:tplc="C76CFA26" w:tentative="1">
      <w:start w:val="1"/>
      <w:numFmt w:val="bullet"/>
      <w:lvlText w:val="–"/>
      <w:lvlJc w:val="left"/>
      <w:pPr>
        <w:tabs>
          <w:tab w:val="num" w:pos="4320"/>
        </w:tabs>
        <w:ind w:left="4320" w:hanging="360"/>
      </w:pPr>
      <w:rPr>
        <w:rFonts w:ascii="Arial" w:hAnsi="Arial" w:hint="default"/>
      </w:rPr>
    </w:lvl>
    <w:lvl w:ilvl="6" w:tplc="39ACE434" w:tentative="1">
      <w:start w:val="1"/>
      <w:numFmt w:val="bullet"/>
      <w:lvlText w:val="–"/>
      <w:lvlJc w:val="left"/>
      <w:pPr>
        <w:tabs>
          <w:tab w:val="num" w:pos="5040"/>
        </w:tabs>
        <w:ind w:left="5040" w:hanging="360"/>
      </w:pPr>
      <w:rPr>
        <w:rFonts w:ascii="Arial" w:hAnsi="Arial" w:hint="default"/>
      </w:rPr>
    </w:lvl>
    <w:lvl w:ilvl="7" w:tplc="5EDA3090" w:tentative="1">
      <w:start w:val="1"/>
      <w:numFmt w:val="bullet"/>
      <w:lvlText w:val="–"/>
      <w:lvlJc w:val="left"/>
      <w:pPr>
        <w:tabs>
          <w:tab w:val="num" w:pos="5760"/>
        </w:tabs>
        <w:ind w:left="5760" w:hanging="360"/>
      </w:pPr>
      <w:rPr>
        <w:rFonts w:ascii="Arial" w:hAnsi="Arial" w:hint="default"/>
      </w:rPr>
    </w:lvl>
    <w:lvl w:ilvl="8" w:tplc="925690DE" w:tentative="1">
      <w:start w:val="1"/>
      <w:numFmt w:val="bullet"/>
      <w:lvlText w:val="–"/>
      <w:lvlJc w:val="left"/>
      <w:pPr>
        <w:tabs>
          <w:tab w:val="num" w:pos="6480"/>
        </w:tabs>
        <w:ind w:left="6480" w:hanging="360"/>
      </w:pPr>
      <w:rPr>
        <w:rFonts w:ascii="Arial" w:hAnsi="Arial" w:hint="default"/>
      </w:rPr>
    </w:lvl>
  </w:abstractNum>
  <w:abstractNum w:abstractNumId="9">
    <w:nsid w:val="2A1E7F8B"/>
    <w:multiLevelType w:val="hybridMultilevel"/>
    <w:tmpl w:val="4BF0A16A"/>
    <w:lvl w:ilvl="0" w:tplc="9280C104">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A815AC"/>
    <w:multiLevelType w:val="hybridMultilevel"/>
    <w:tmpl w:val="5DD060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73E7F26"/>
    <w:multiLevelType w:val="hybridMultilevel"/>
    <w:tmpl w:val="36245F94"/>
    <w:lvl w:ilvl="0" w:tplc="01767998">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04319D6"/>
    <w:multiLevelType w:val="hybridMultilevel"/>
    <w:tmpl w:val="A0DA7326"/>
    <w:lvl w:ilvl="0" w:tplc="B7A269D6">
      <w:start w:val="10"/>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9">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30">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5AA74E5"/>
    <w:multiLevelType w:val="hybridMultilevel"/>
    <w:tmpl w:val="8572E4F0"/>
    <w:lvl w:ilvl="0" w:tplc="66A4195E">
      <w:start w:val="1"/>
      <w:numFmt w:val="bullet"/>
      <w:lvlText w:val=""/>
      <w:lvlJc w:val="left"/>
      <w:pPr>
        <w:tabs>
          <w:tab w:val="num" w:pos="720"/>
        </w:tabs>
        <w:ind w:left="720" w:hanging="360"/>
      </w:pPr>
      <w:rPr>
        <w:rFonts w:ascii="Wingdings" w:hAnsi="Wingdings" w:hint="default"/>
      </w:rPr>
    </w:lvl>
    <w:lvl w:ilvl="1" w:tplc="A8181812">
      <w:numFmt w:val="bullet"/>
      <w:lvlText w:val="–"/>
      <w:lvlJc w:val="left"/>
      <w:pPr>
        <w:tabs>
          <w:tab w:val="num" w:pos="1440"/>
        </w:tabs>
        <w:ind w:left="1440" w:hanging="360"/>
      </w:pPr>
      <w:rPr>
        <w:rFonts w:ascii="Arial" w:hAnsi="Arial" w:hint="default"/>
      </w:rPr>
    </w:lvl>
    <w:lvl w:ilvl="2" w:tplc="C2BC2F7A" w:tentative="1">
      <w:start w:val="1"/>
      <w:numFmt w:val="bullet"/>
      <w:lvlText w:val=""/>
      <w:lvlJc w:val="left"/>
      <w:pPr>
        <w:tabs>
          <w:tab w:val="num" w:pos="2160"/>
        </w:tabs>
        <w:ind w:left="2160" w:hanging="360"/>
      </w:pPr>
      <w:rPr>
        <w:rFonts w:ascii="Wingdings" w:hAnsi="Wingdings" w:hint="default"/>
      </w:rPr>
    </w:lvl>
    <w:lvl w:ilvl="3" w:tplc="D4928416" w:tentative="1">
      <w:start w:val="1"/>
      <w:numFmt w:val="bullet"/>
      <w:lvlText w:val=""/>
      <w:lvlJc w:val="left"/>
      <w:pPr>
        <w:tabs>
          <w:tab w:val="num" w:pos="2880"/>
        </w:tabs>
        <w:ind w:left="2880" w:hanging="360"/>
      </w:pPr>
      <w:rPr>
        <w:rFonts w:ascii="Wingdings" w:hAnsi="Wingdings" w:hint="default"/>
      </w:rPr>
    </w:lvl>
    <w:lvl w:ilvl="4" w:tplc="E51E381A" w:tentative="1">
      <w:start w:val="1"/>
      <w:numFmt w:val="bullet"/>
      <w:lvlText w:val=""/>
      <w:lvlJc w:val="left"/>
      <w:pPr>
        <w:tabs>
          <w:tab w:val="num" w:pos="3600"/>
        </w:tabs>
        <w:ind w:left="3600" w:hanging="360"/>
      </w:pPr>
      <w:rPr>
        <w:rFonts w:ascii="Wingdings" w:hAnsi="Wingdings" w:hint="default"/>
      </w:rPr>
    </w:lvl>
    <w:lvl w:ilvl="5" w:tplc="9B8CDE34" w:tentative="1">
      <w:start w:val="1"/>
      <w:numFmt w:val="bullet"/>
      <w:lvlText w:val=""/>
      <w:lvlJc w:val="left"/>
      <w:pPr>
        <w:tabs>
          <w:tab w:val="num" w:pos="4320"/>
        </w:tabs>
        <w:ind w:left="4320" w:hanging="360"/>
      </w:pPr>
      <w:rPr>
        <w:rFonts w:ascii="Wingdings" w:hAnsi="Wingdings" w:hint="default"/>
      </w:rPr>
    </w:lvl>
    <w:lvl w:ilvl="6" w:tplc="EBC80182" w:tentative="1">
      <w:start w:val="1"/>
      <w:numFmt w:val="bullet"/>
      <w:lvlText w:val=""/>
      <w:lvlJc w:val="left"/>
      <w:pPr>
        <w:tabs>
          <w:tab w:val="num" w:pos="5040"/>
        </w:tabs>
        <w:ind w:left="5040" w:hanging="360"/>
      </w:pPr>
      <w:rPr>
        <w:rFonts w:ascii="Wingdings" w:hAnsi="Wingdings" w:hint="default"/>
      </w:rPr>
    </w:lvl>
    <w:lvl w:ilvl="7" w:tplc="511CFCB8" w:tentative="1">
      <w:start w:val="1"/>
      <w:numFmt w:val="bullet"/>
      <w:lvlText w:val=""/>
      <w:lvlJc w:val="left"/>
      <w:pPr>
        <w:tabs>
          <w:tab w:val="num" w:pos="5760"/>
        </w:tabs>
        <w:ind w:left="5760" w:hanging="360"/>
      </w:pPr>
      <w:rPr>
        <w:rFonts w:ascii="Wingdings" w:hAnsi="Wingdings" w:hint="default"/>
      </w:rPr>
    </w:lvl>
    <w:lvl w:ilvl="8" w:tplc="AE823190" w:tentative="1">
      <w:start w:val="1"/>
      <w:numFmt w:val="bullet"/>
      <w:lvlText w:val=""/>
      <w:lvlJc w:val="left"/>
      <w:pPr>
        <w:tabs>
          <w:tab w:val="num" w:pos="6480"/>
        </w:tabs>
        <w:ind w:left="6480" w:hanging="360"/>
      </w:pPr>
      <w:rPr>
        <w:rFonts w:ascii="Wingdings" w:hAnsi="Wingdings" w:hint="default"/>
      </w:rPr>
    </w:lvl>
  </w:abstractNum>
  <w:abstractNum w:abstractNumId="32">
    <w:nsid w:val="676D14D2"/>
    <w:multiLevelType w:val="hybridMultilevel"/>
    <w:tmpl w:val="EBB03DC2"/>
    <w:lvl w:ilvl="0" w:tplc="CC100F42">
      <w:start w:val="1"/>
      <w:numFmt w:val="bullet"/>
      <w:lvlText w:val="–"/>
      <w:lvlJc w:val="left"/>
      <w:pPr>
        <w:tabs>
          <w:tab w:val="num" w:pos="720"/>
        </w:tabs>
        <w:ind w:left="720" w:hanging="360"/>
      </w:pPr>
      <w:rPr>
        <w:rFonts w:ascii="Arial" w:hAnsi="Arial" w:hint="default"/>
      </w:rPr>
    </w:lvl>
    <w:lvl w:ilvl="1" w:tplc="9A22A572">
      <w:start w:val="1"/>
      <w:numFmt w:val="bullet"/>
      <w:lvlText w:val="–"/>
      <w:lvlJc w:val="left"/>
      <w:pPr>
        <w:tabs>
          <w:tab w:val="num" w:pos="1440"/>
        </w:tabs>
        <w:ind w:left="1440" w:hanging="360"/>
      </w:pPr>
      <w:rPr>
        <w:rFonts w:ascii="Arial" w:hAnsi="Arial" w:hint="default"/>
      </w:rPr>
    </w:lvl>
    <w:lvl w:ilvl="2" w:tplc="859A069E" w:tentative="1">
      <w:start w:val="1"/>
      <w:numFmt w:val="bullet"/>
      <w:lvlText w:val="–"/>
      <w:lvlJc w:val="left"/>
      <w:pPr>
        <w:tabs>
          <w:tab w:val="num" w:pos="2160"/>
        </w:tabs>
        <w:ind w:left="2160" w:hanging="360"/>
      </w:pPr>
      <w:rPr>
        <w:rFonts w:ascii="Arial" w:hAnsi="Arial" w:hint="default"/>
      </w:rPr>
    </w:lvl>
    <w:lvl w:ilvl="3" w:tplc="5EBCC388" w:tentative="1">
      <w:start w:val="1"/>
      <w:numFmt w:val="bullet"/>
      <w:lvlText w:val="–"/>
      <w:lvlJc w:val="left"/>
      <w:pPr>
        <w:tabs>
          <w:tab w:val="num" w:pos="2880"/>
        </w:tabs>
        <w:ind w:left="2880" w:hanging="360"/>
      </w:pPr>
      <w:rPr>
        <w:rFonts w:ascii="Arial" w:hAnsi="Arial" w:hint="default"/>
      </w:rPr>
    </w:lvl>
    <w:lvl w:ilvl="4" w:tplc="D58607FA" w:tentative="1">
      <w:start w:val="1"/>
      <w:numFmt w:val="bullet"/>
      <w:lvlText w:val="–"/>
      <w:lvlJc w:val="left"/>
      <w:pPr>
        <w:tabs>
          <w:tab w:val="num" w:pos="3600"/>
        </w:tabs>
        <w:ind w:left="3600" w:hanging="360"/>
      </w:pPr>
      <w:rPr>
        <w:rFonts w:ascii="Arial" w:hAnsi="Arial" w:hint="default"/>
      </w:rPr>
    </w:lvl>
    <w:lvl w:ilvl="5" w:tplc="4678CB0C" w:tentative="1">
      <w:start w:val="1"/>
      <w:numFmt w:val="bullet"/>
      <w:lvlText w:val="–"/>
      <w:lvlJc w:val="left"/>
      <w:pPr>
        <w:tabs>
          <w:tab w:val="num" w:pos="4320"/>
        </w:tabs>
        <w:ind w:left="4320" w:hanging="360"/>
      </w:pPr>
      <w:rPr>
        <w:rFonts w:ascii="Arial" w:hAnsi="Arial" w:hint="default"/>
      </w:rPr>
    </w:lvl>
    <w:lvl w:ilvl="6" w:tplc="14A45FA8" w:tentative="1">
      <w:start w:val="1"/>
      <w:numFmt w:val="bullet"/>
      <w:lvlText w:val="–"/>
      <w:lvlJc w:val="left"/>
      <w:pPr>
        <w:tabs>
          <w:tab w:val="num" w:pos="5040"/>
        </w:tabs>
        <w:ind w:left="5040" w:hanging="360"/>
      </w:pPr>
      <w:rPr>
        <w:rFonts w:ascii="Arial" w:hAnsi="Arial" w:hint="default"/>
      </w:rPr>
    </w:lvl>
    <w:lvl w:ilvl="7" w:tplc="3A4250A2" w:tentative="1">
      <w:start w:val="1"/>
      <w:numFmt w:val="bullet"/>
      <w:lvlText w:val="–"/>
      <w:lvlJc w:val="left"/>
      <w:pPr>
        <w:tabs>
          <w:tab w:val="num" w:pos="5760"/>
        </w:tabs>
        <w:ind w:left="5760" w:hanging="360"/>
      </w:pPr>
      <w:rPr>
        <w:rFonts w:ascii="Arial" w:hAnsi="Arial" w:hint="default"/>
      </w:rPr>
    </w:lvl>
    <w:lvl w:ilvl="8" w:tplc="DB6C5756" w:tentative="1">
      <w:start w:val="1"/>
      <w:numFmt w:val="bullet"/>
      <w:lvlText w:val="–"/>
      <w:lvlJc w:val="left"/>
      <w:pPr>
        <w:tabs>
          <w:tab w:val="num" w:pos="6480"/>
        </w:tabs>
        <w:ind w:left="6480" w:hanging="360"/>
      </w:pPr>
      <w:rPr>
        <w:rFonts w:ascii="Arial" w:hAnsi="Arial" w:hint="default"/>
      </w:rPr>
    </w:lvl>
  </w:abstractNum>
  <w:abstractNum w:abstractNumId="33">
    <w:nsid w:val="678A6D03"/>
    <w:multiLevelType w:val="hybridMultilevel"/>
    <w:tmpl w:val="A86E315A"/>
    <w:lvl w:ilvl="0" w:tplc="CFEACD92">
      <w:start w:val="1"/>
      <w:numFmt w:val="bullet"/>
      <w:lvlText w:val="–"/>
      <w:lvlJc w:val="left"/>
      <w:pPr>
        <w:tabs>
          <w:tab w:val="num" w:pos="720"/>
        </w:tabs>
        <w:ind w:left="720" w:hanging="360"/>
      </w:pPr>
      <w:rPr>
        <w:rFonts w:ascii="Arial" w:hAnsi="Arial" w:hint="default"/>
      </w:rPr>
    </w:lvl>
    <w:lvl w:ilvl="1" w:tplc="1890CE0C">
      <w:start w:val="1"/>
      <w:numFmt w:val="bullet"/>
      <w:lvlText w:val="–"/>
      <w:lvlJc w:val="left"/>
      <w:pPr>
        <w:tabs>
          <w:tab w:val="num" w:pos="1440"/>
        </w:tabs>
        <w:ind w:left="1440" w:hanging="360"/>
      </w:pPr>
      <w:rPr>
        <w:rFonts w:ascii="Arial" w:hAnsi="Arial" w:hint="default"/>
      </w:rPr>
    </w:lvl>
    <w:lvl w:ilvl="2" w:tplc="482C2ECA" w:tentative="1">
      <w:start w:val="1"/>
      <w:numFmt w:val="bullet"/>
      <w:lvlText w:val="–"/>
      <w:lvlJc w:val="left"/>
      <w:pPr>
        <w:tabs>
          <w:tab w:val="num" w:pos="2160"/>
        </w:tabs>
        <w:ind w:left="2160" w:hanging="360"/>
      </w:pPr>
      <w:rPr>
        <w:rFonts w:ascii="Arial" w:hAnsi="Arial" w:hint="default"/>
      </w:rPr>
    </w:lvl>
    <w:lvl w:ilvl="3" w:tplc="7AC20916" w:tentative="1">
      <w:start w:val="1"/>
      <w:numFmt w:val="bullet"/>
      <w:lvlText w:val="–"/>
      <w:lvlJc w:val="left"/>
      <w:pPr>
        <w:tabs>
          <w:tab w:val="num" w:pos="2880"/>
        </w:tabs>
        <w:ind w:left="2880" w:hanging="360"/>
      </w:pPr>
      <w:rPr>
        <w:rFonts w:ascii="Arial" w:hAnsi="Arial" w:hint="default"/>
      </w:rPr>
    </w:lvl>
    <w:lvl w:ilvl="4" w:tplc="E526777E" w:tentative="1">
      <w:start w:val="1"/>
      <w:numFmt w:val="bullet"/>
      <w:lvlText w:val="–"/>
      <w:lvlJc w:val="left"/>
      <w:pPr>
        <w:tabs>
          <w:tab w:val="num" w:pos="3600"/>
        </w:tabs>
        <w:ind w:left="3600" w:hanging="360"/>
      </w:pPr>
      <w:rPr>
        <w:rFonts w:ascii="Arial" w:hAnsi="Arial" w:hint="default"/>
      </w:rPr>
    </w:lvl>
    <w:lvl w:ilvl="5" w:tplc="890AC8EE" w:tentative="1">
      <w:start w:val="1"/>
      <w:numFmt w:val="bullet"/>
      <w:lvlText w:val="–"/>
      <w:lvlJc w:val="left"/>
      <w:pPr>
        <w:tabs>
          <w:tab w:val="num" w:pos="4320"/>
        </w:tabs>
        <w:ind w:left="4320" w:hanging="360"/>
      </w:pPr>
      <w:rPr>
        <w:rFonts w:ascii="Arial" w:hAnsi="Arial" w:hint="default"/>
      </w:rPr>
    </w:lvl>
    <w:lvl w:ilvl="6" w:tplc="EA9E48D6" w:tentative="1">
      <w:start w:val="1"/>
      <w:numFmt w:val="bullet"/>
      <w:lvlText w:val="–"/>
      <w:lvlJc w:val="left"/>
      <w:pPr>
        <w:tabs>
          <w:tab w:val="num" w:pos="5040"/>
        </w:tabs>
        <w:ind w:left="5040" w:hanging="360"/>
      </w:pPr>
      <w:rPr>
        <w:rFonts w:ascii="Arial" w:hAnsi="Arial" w:hint="default"/>
      </w:rPr>
    </w:lvl>
    <w:lvl w:ilvl="7" w:tplc="B5BA2DD0" w:tentative="1">
      <w:start w:val="1"/>
      <w:numFmt w:val="bullet"/>
      <w:lvlText w:val="–"/>
      <w:lvlJc w:val="left"/>
      <w:pPr>
        <w:tabs>
          <w:tab w:val="num" w:pos="5760"/>
        </w:tabs>
        <w:ind w:left="5760" w:hanging="360"/>
      </w:pPr>
      <w:rPr>
        <w:rFonts w:ascii="Arial" w:hAnsi="Arial" w:hint="default"/>
      </w:rPr>
    </w:lvl>
    <w:lvl w:ilvl="8" w:tplc="EA903878" w:tentative="1">
      <w:start w:val="1"/>
      <w:numFmt w:val="bullet"/>
      <w:lvlText w:val="–"/>
      <w:lvlJc w:val="left"/>
      <w:pPr>
        <w:tabs>
          <w:tab w:val="num" w:pos="6480"/>
        </w:tabs>
        <w:ind w:left="6480" w:hanging="360"/>
      </w:pPr>
      <w:rPr>
        <w:rFonts w:ascii="Arial" w:hAnsi="Arial" w:hint="default"/>
      </w:rPr>
    </w:lvl>
  </w:abstractNum>
  <w:abstractNum w:abstractNumId="34">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B446112"/>
    <w:multiLevelType w:val="hybridMultilevel"/>
    <w:tmpl w:val="74D44DEE"/>
    <w:lvl w:ilvl="0" w:tplc="6CEE49B8">
      <w:start w:val="4"/>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8">
    <w:nsid w:val="7B5838FB"/>
    <w:multiLevelType w:val="hybridMultilevel"/>
    <w:tmpl w:val="C214051A"/>
    <w:lvl w:ilvl="0" w:tplc="F886B704">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3"/>
  </w:num>
  <w:num w:numId="3">
    <w:abstractNumId w:val="15"/>
  </w:num>
  <w:num w:numId="4">
    <w:abstractNumId w:val="16"/>
  </w:num>
  <w:num w:numId="5">
    <w:abstractNumId w:val="10"/>
  </w:num>
  <w:num w:numId="6">
    <w:abstractNumId w:val="21"/>
  </w:num>
  <w:num w:numId="7">
    <w:abstractNumId w:val="27"/>
  </w:num>
  <w:num w:numId="8">
    <w:abstractNumId w:val="11"/>
  </w:num>
  <w:num w:numId="9">
    <w:abstractNumId w:val="6"/>
  </w:num>
  <w:num w:numId="10">
    <w:abstractNumId w:val="14"/>
  </w:num>
  <w:num w:numId="11">
    <w:abstractNumId w:val="1"/>
  </w:num>
  <w:num w:numId="12">
    <w:abstractNumId w:val="25"/>
  </w:num>
  <w:num w:numId="13">
    <w:abstractNumId w:val="5"/>
  </w:num>
  <w:num w:numId="14">
    <w:abstractNumId w:val="18"/>
  </w:num>
  <w:num w:numId="15">
    <w:abstractNumId w:val="28"/>
  </w:num>
  <w:num w:numId="16">
    <w:abstractNumId w:val="22"/>
  </w:num>
  <w:num w:numId="17">
    <w:abstractNumId w:val="34"/>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4"/>
  </w:num>
  <w:num w:numId="21">
    <w:abstractNumId w:val="26"/>
  </w:num>
  <w:num w:numId="22">
    <w:abstractNumId w:val="30"/>
  </w:num>
  <w:num w:numId="23">
    <w:abstractNumId w:val="19"/>
  </w:num>
  <w:num w:numId="24">
    <w:abstractNumId w:val="29"/>
  </w:num>
  <w:num w:numId="25">
    <w:abstractNumId w:val="20"/>
  </w:num>
  <w:num w:numId="26">
    <w:abstractNumId w:val="12"/>
  </w:num>
  <w:num w:numId="27">
    <w:abstractNumId w:val="13"/>
  </w:num>
  <w:num w:numId="28">
    <w:abstractNumId w:val="37"/>
  </w:num>
  <w:num w:numId="29">
    <w:abstractNumId w:val="8"/>
  </w:num>
  <w:num w:numId="30">
    <w:abstractNumId w:val="9"/>
  </w:num>
  <w:num w:numId="31">
    <w:abstractNumId w:val="2"/>
  </w:num>
  <w:num w:numId="32">
    <w:abstractNumId w:val="35"/>
  </w:num>
  <w:num w:numId="33">
    <w:abstractNumId w:val="17"/>
  </w:num>
  <w:num w:numId="34">
    <w:abstractNumId w:val="38"/>
  </w:num>
  <w:num w:numId="35">
    <w:abstractNumId w:val="7"/>
  </w:num>
  <w:num w:numId="36">
    <w:abstractNumId w:val="36"/>
  </w:num>
  <w:num w:numId="37">
    <w:abstractNumId w:val="31"/>
  </w:num>
  <w:num w:numId="38">
    <w:abstractNumId w:val="32"/>
  </w:num>
  <w:num w:numId="39">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1D5"/>
    <w:rsid w:val="00030230"/>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4FA4"/>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625"/>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2E76"/>
    <w:rsid w:val="000D325D"/>
    <w:rsid w:val="000D3C05"/>
    <w:rsid w:val="000D4AC9"/>
    <w:rsid w:val="000D4FFD"/>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9DC"/>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4D3B"/>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1E5C"/>
    <w:rsid w:val="001521E4"/>
    <w:rsid w:val="0015236F"/>
    <w:rsid w:val="00152FC8"/>
    <w:rsid w:val="00154213"/>
    <w:rsid w:val="00154E76"/>
    <w:rsid w:val="00155A67"/>
    <w:rsid w:val="00155E91"/>
    <w:rsid w:val="001562DA"/>
    <w:rsid w:val="00156D4D"/>
    <w:rsid w:val="00156FAA"/>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A03"/>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3B6D"/>
    <w:rsid w:val="001C43C9"/>
    <w:rsid w:val="001C49E5"/>
    <w:rsid w:val="001C4FB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410B"/>
    <w:rsid w:val="001E64A6"/>
    <w:rsid w:val="001E67FB"/>
    <w:rsid w:val="001E7213"/>
    <w:rsid w:val="001E7AF2"/>
    <w:rsid w:val="001F01FB"/>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B04"/>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37EE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265"/>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4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4E30"/>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B7CFB"/>
    <w:rsid w:val="002C08DD"/>
    <w:rsid w:val="002C0C8A"/>
    <w:rsid w:val="002C0EF1"/>
    <w:rsid w:val="002C1E54"/>
    <w:rsid w:val="002C31A1"/>
    <w:rsid w:val="002C398D"/>
    <w:rsid w:val="002C3C1E"/>
    <w:rsid w:val="002C4C31"/>
    <w:rsid w:val="002C5244"/>
    <w:rsid w:val="002C5BE9"/>
    <w:rsid w:val="002C6DC5"/>
    <w:rsid w:val="002D0ED7"/>
    <w:rsid w:val="002D18DF"/>
    <w:rsid w:val="002D1A13"/>
    <w:rsid w:val="002D2019"/>
    <w:rsid w:val="002D212C"/>
    <w:rsid w:val="002D38A1"/>
    <w:rsid w:val="002D4DDE"/>
    <w:rsid w:val="002D514D"/>
    <w:rsid w:val="002D557B"/>
    <w:rsid w:val="002D59C3"/>
    <w:rsid w:val="002D61A3"/>
    <w:rsid w:val="002D6E72"/>
    <w:rsid w:val="002D7099"/>
    <w:rsid w:val="002E08C4"/>
    <w:rsid w:val="002E0E2A"/>
    <w:rsid w:val="002E1902"/>
    <w:rsid w:val="002E193F"/>
    <w:rsid w:val="002E1A53"/>
    <w:rsid w:val="002E1D06"/>
    <w:rsid w:val="002E2241"/>
    <w:rsid w:val="002E3067"/>
    <w:rsid w:val="002E3576"/>
    <w:rsid w:val="002E4C8D"/>
    <w:rsid w:val="002E501E"/>
    <w:rsid w:val="002E50E5"/>
    <w:rsid w:val="002E542B"/>
    <w:rsid w:val="002E5B15"/>
    <w:rsid w:val="002E683B"/>
    <w:rsid w:val="002E6B99"/>
    <w:rsid w:val="002E6BB6"/>
    <w:rsid w:val="002E75BE"/>
    <w:rsid w:val="002E78F8"/>
    <w:rsid w:val="002F057D"/>
    <w:rsid w:val="002F0FB3"/>
    <w:rsid w:val="002F14B5"/>
    <w:rsid w:val="002F1811"/>
    <w:rsid w:val="002F24BE"/>
    <w:rsid w:val="002F4578"/>
    <w:rsid w:val="002F5891"/>
    <w:rsid w:val="003018BA"/>
    <w:rsid w:val="00302082"/>
    <w:rsid w:val="00302720"/>
    <w:rsid w:val="00302BE1"/>
    <w:rsid w:val="00303A9B"/>
    <w:rsid w:val="003042C4"/>
    <w:rsid w:val="003047A5"/>
    <w:rsid w:val="00304BF2"/>
    <w:rsid w:val="00305556"/>
    <w:rsid w:val="00306894"/>
    <w:rsid w:val="00306F68"/>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219F"/>
    <w:rsid w:val="0037261D"/>
    <w:rsid w:val="00373818"/>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D25"/>
    <w:rsid w:val="00391F67"/>
    <w:rsid w:val="00391F97"/>
    <w:rsid w:val="00393767"/>
    <w:rsid w:val="003950EF"/>
    <w:rsid w:val="003953EB"/>
    <w:rsid w:val="003959A2"/>
    <w:rsid w:val="0039711C"/>
    <w:rsid w:val="0039794B"/>
    <w:rsid w:val="003A067D"/>
    <w:rsid w:val="003A155C"/>
    <w:rsid w:val="003A15CE"/>
    <w:rsid w:val="003A1DBA"/>
    <w:rsid w:val="003A235D"/>
    <w:rsid w:val="003A3EEC"/>
    <w:rsid w:val="003A465B"/>
    <w:rsid w:val="003A5BA1"/>
    <w:rsid w:val="003A5BD8"/>
    <w:rsid w:val="003A7C36"/>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4A19"/>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2535"/>
    <w:rsid w:val="003F30B4"/>
    <w:rsid w:val="003F39D3"/>
    <w:rsid w:val="003F4A1D"/>
    <w:rsid w:val="003F4ABB"/>
    <w:rsid w:val="003F733D"/>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4A6"/>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2A17"/>
    <w:rsid w:val="004331A9"/>
    <w:rsid w:val="00433588"/>
    <w:rsid w:val="00433BA8"/>
    <w:rsid w:val="00433F3E"/>
    <w:rsid w:val="00435924"/>
    <w:rsid w:val="00435B30"/>
    <w:rsid w:val="00437C0F"/>
    <w:rsid w:val="004413BD"/>
    <w:rsid w:val="00442373"/>
    <w:rsid w:val="00442D53"/>
    <w:rsid w:val="004438F8"/>
    <w:rsid w:val="00443995"/>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874"/>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3EDA"/>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AD8"/>
    <w:rsid w:val="00553C62"/>
    <w:rsid w:val="005560D7"/>
    <w:rsid w:val="00556475"/>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35C2"/>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9A8"/>
    <w:rsid w:val="00602A9A"/>
    <w:rsid w:val="00602D0E"/>
    <w:rsid w:val="00602FDA"/>
    <w:rsid w:val="00603070"/>
    <w:rsid w:val="00603A32"/>
    <w:rsid w:val="00604A83"/>
    <w:rsid w:val="00605521"/>
    <w:rsid w:val="006077D2"/>
    <w:rsid w:val="0060798B"/>
    <w:rsid w:val="00611134"/>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3E23"/>
    <w:rsid w:val="00634032"/>
    <w:rsid w:val="00634067"/>
    <w:rsid w:val="0063481E"/>
    <w:rsid w:val="00635CEF"/>
    <w:rsid w:val="0063659A"/>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6575"/>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3361"/>
    <w:rsid w:val="00684593"/>
    <w:rsid w:val="00685FFE"/>
    <w:rsid w:val="00687B6A"/>
    <w:rsid w:val="0069004B"/>
    <w:rsid w:val="00690905"/>
    <w:rsid w:val="006913C3"/>
    <w:rsid w:val="0069174B"/>
    <w:rsid w:val="006926D9"/>
    <w:rsid w:val="0069276D"/>
    <w:rsid w:val="00692ADD"/>
    <w:rsid w:val="00693558"/>
    <w:rsid w:val="0069427C"/>
    <w:rsid w:val="00694380"/>
    <w:rsid w:val="00694538"/>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1AC1"/>
    <w:rsid w:val="006B2338"/>
    <w:rsid w:val="006B236C"/>
    <w:rsid w:val="006B2689"/>
    <w:rsid w:val="006B2907"/>
    <w:rsid w:val="006B3609"/>
    <w:rsid w:val="006B3D8E"/>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309B"/>
    <w:rsid w:val="006E435A"/>
    <w:rsid w:val="006E656B"/>
    <w:rsid w:val="006F010C"/>
    <w:rsid w:val="006F0FCE"/>
    <w:rsid w:val="006F1804"/>
    <w:rsid w:val="006F2242"/>
    <w:rsid w:val="006F24A7"/>
    <w:rsid w:val="006F3BA6"/>
    <w:rsid w:val="006F4157"/>
    <w:rsid w:val="006F4495"/>
    <w:rsid w:val="006F5562"/>
    <w:rsid w:val="006F5A1F"/>
    <w:rsid w:val="006F5D8B"/>
    <w:rsid w:val="006F64B2"/>
    <w:rsid w:val="006F65E3"/>
    <w:rsid w:val="006F6E95"/>
    <w:rsid w:val="006F6F08"/>
    <w:rsid w:val="00700066"/>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FA0"/>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53"/>
    <w:rsid w:val="00770DCE"/>
    <w:rsid w:val="00772122"/>
    <w:rsid w:val="00772B2C"/>
    <w:rsid w:val="00772B61"/>
    <w:rsid w:val="00773992"/>
    <w:rsid w:val="007746E9"/>
    <w:rsid w:val="00774AEC"/>
    <w:rsid w:val="0077523F"/>
    <w:rsid w:val="00775BF5"/>
    <w:rsid w:val="00775F29"/>
    <w:rsid w:val="0077615F"/>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692B"/>
    <w:rsid w:val="007977D0"/>
    <w:rsid w:val="00797BB4"/>
    <w:rsid w:val="00797C02"/>
    <w:rsid w:val="007A02A1"/>
    <w:rsid w:val="007A1890"/>
    <w:rsid w:val="007A359C"/>
    <w:rsid w:val="007A49DE"/>
    <w:rsid w:val="007A4F25"/>
    <w:rsid w:val="007A584A"/>
    <w:rsid w:val="007A5D2C"/>
    <w:rsid w:val="007A6DA3"/>
    <w:rsid w:val="007A75F5"/>
    <w:rsid w:val="007B09B6"/>
    <w:rsid w:val="007B2492"/>
    <w:rsid w:val="007B2CC0"/>
    <w:rsid w:val="007B30B8"/>
    <w:rsid w:val="007B3A4B"/>
    <w:rsid w:val="007B479C"/>
    <w:rsid w:val="007B553E"/>
    <w:rsid w:val="007B6F54"/>
    <w:rsid w:val="007B7693"/>
    <w:rsid w:val="007C018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0FFC"/>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50B"/>
    <w:rsid w:val="008053F9"/>
    <w:rsid w:val="00805951"/>
    <w:rsid w:val="00806A9F"/>
    <w:rsid w:val="008100F1"/>
    <w:rsid w:val="00811400"/>
    <w:rsid w:val="008117DF"/>
    <w:rsid w:val="00812756"/>
    <w:rsid w:val="00812EE1"/>
    <w:rsid w:val="00813BC9"/>
    <w:rsid w:val="008143AF"/>
    <w:rsid w:val="008153AE"/>
    <w:rsid w:val="008155C9"/>
    <w:rsid w:val="008159E7"/>
    <w:rsid w:val="00815DC2"/>
    <w:rsid w:val="008174AD"/>
    <w:rsid w:val="00821702"/>
    <w:rsid w:val="00822912"/>
    <w:rsid w:val="0082384A"/>
    <w:rsid w:val="00825A5E"/>
    <w:rsid w:val="00826457"/>
    <w:rsid w:val="008269DD"/>
    <w:rsid w:val="00827790"/>
    <w:rsid w:val="008303EC"/>
    <w:rsid w:val="00830644"/>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1A6"/>
    <w:rsid w:val="008572B6"/>
    <w:rsid w:val="0085757F"/>
    <w:rsid w:val="00857CF5"/>
    <w:rsid w:val="00860475"/>
    <w:rsid w:val="008605B0"/>
    <w:rsid w:val="00863B1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B7723"/>
    <w:rsid w:val="008C0293"/>
    <w:rsid w:val="008C0592"/>
    <w:rsid w:val="008C236B"/>
    <w:rsid w:val="008C24C6"/>
    <w:rsid w:val="008C2A51"/>
    <w:rsid w:val="008C479A"/>
    <w:rsid w:val="008C4B54"/>
    <w:rsid w:val="008C5980"/>
    <w:rsid w:val="008C6748"/>
    <w:rsid w:val="008C6ECD"/>
    <w:rsid w:val="008D0327"/>
    <w:rsid w:val="008D0369"/>
    <w:rsid w:val="008D0A8A"/>
    <w:rsid w:val="008D5190"/>
    <w:rsid w:val="008E1AC0"/>
    <w:rsid w:val="008E1D60"/>
    <w:rsid w:val="008E34AB"/>
    <w:rsid w:val="008E405F"/>
    <w:rsid w:val="008E470E"/>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BCA"/>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5CD3"/>
    <w:rsid w:val="0092653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0EDC"/>
    <w:rsid w:val="0096298F"/>
    <w:rsid w:val="00962E3B"/>
    <w:rsid w:val="0096438E"/>
    <w:rsid w:val="00965204"/>
    <w:rsid w:val="009653E3"/>
    <w:rsid w:val="00966BA0"/>
    <w:rsid w:val="00967039"/>
    <w:rsid w:val="00970847"/>
    <w:rsid w:val="0097117D"/>
    <w:rsid w:val="009712C2"/>
    <w:rsid w:val="0097130E"/>
    <w:rsid w:val="0097181C"/>
    <w:rsid w:val="00971C34"/>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6C41"/>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0D0"/>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530"/>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186"/>
    <w:rsid w:val="00A33525"/>
    <w:rsid w:val="00A34537"/>
    <w:rsid w:val="00A35143"/>
    <w:rsid w:val="00A35C51"/>
    <w:rsid w:val="00A36E81"/>
    <w:rsid w:val="00A36F79"/>
    <w:rsid w:val="00A37035"/>
    <w:rsid w:val="00A40198"/>
    <w:rsid w:val="00A41646"/>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13E8"/>
    <w:rsid w:val="00A61814"/>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9F9"/>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530"/>
    <w:rsid w:val="00AA3C5C"/>
    <w:rsid w:val="00AA4B50"/>
    <w:rsid w:val="00AA4C7F"/>
    <w:rsid w:val="00AA57C5"/>
    <w:rsid w:val="00AA59B8"/>
    <w:rsid w:val="00AA6790"/>
    <w:rsid w:val="00AA6826"/>
    <w:rsid w:val="00AA7D94"/>
    <w:rsid w:val="00AB020B"/>
    <w:rsid w:val="00AB08D5"/>
    <w:rsid w:val="00AB0CD0"/>
    <w:rsid w:val="00AB2E3D"/>
    <w:rsid w:val="00AB317F"/>
    <w:rsid w:val="00AB34CE"/>
    <w:rsid w:val="00AB3711"/>
    <w:rsid w:val="00AB39C6"/>
    <w:rsid w:val="00AB5526"/>
    <w:rsid w:val="00AB553F"/>
    <w:rsid w:val="00AB65F4"/>
    <w:rsid w:val="00AB738A"/>
    <w:rsid w:val="00AB7A0C"/>
    <w:rsid w:val="00AC21A9"/>
    <w:rsid w:val="00AC24F8"/>
    <w:rsid w:val="00AC2B43"/>
    <w:rsid w:val="00AC2BD6"/>
    <w:rsid w:val="00AC2EA3"/>
    <w:rsid w:val="00AC30E2"/>
    <w:rsid w:val="00AC3964"/>
    <w:rsid w:val="00AC427F"/>
    <w:rsid w:val="00AC429E"/>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6C5"/>
    <w:rsid w:val="00B15B1E"/>
    <w:rsid w:val="00B16124"/>
    <w:rsid w:val="00B17462"/>
    <w:rsid w:val="00B17DCE"/>
    <w:rsid w:val="00B20619"/>
    <w:rsid w:val="00B20FCF"/>
    <w:rsid w:val="00B21F8F"/>
    <w:rsid w:val="00B2241E"/>
    <w:rsid w:val="00B23CBB"/>
    <w:rsid w:val="00B259D5"/>
    <w:rsid w:val="00B26072"/>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366"/>
    <w:rsid w:val="00B57C2F"/>
    <w:rsid w:val="00B600C6"/>
    <w:rsid w:val="00B61D8E"/>
    <w:rsid w:val="00B61F26"/>
    <w:rsid w:val="00B6324C"/>
    <w:rsid w:val="00B6388E"/>
    <w:rsid w:val="00B6404F"/>
    <w:rsid w:val="00B64E2C"/>
    <w:rsid w:val="00B657ED"/>
    <w:rsid w:val="00B70610"/>
    <w:rsid w:val="00B70825"/>
    <w:rsid w:val="00B71185"/>
    <w:rsid w:val="00B7155B"/>
    <w:rsid w:val="00B72C2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963"/>
    <w:rsid w:val="00BA4C3F"/>
    <w:rsid w:val="00BA5732"/>
    <w:rsid w:val="00BA59A5"/>
    <w:rsid w:val="00BA5F63"/>
    <w:rsid w:val="00BA664F"/>
    <w:rsid w:val="00BB039E"/>
    <w:rsid w:val="00BB0663"/>
    <w:rsid w:val="00BB162C"/>
    <w:rsid w:val="00BB16C2"/>
    <w:rsid w:val="00BB2125"/>
    <w:rsid w:val="00BB2EED"/>
    <w:rsid w:val="00BB3371"/>
    <w:rsid w:val="00BB3783"/>
    <w:rsid w:val="00BB439A"/>
    <w:rsid w:val="00BB4705"/>
    <w:rsid w:val="00BB4771"/>
    <w:rsid w:val="00BB50AB"/>
    <w:rsid w:val="00BB5F0F"/>
    <w:rsid w:val="00BB6F41"/>
    <w:rsid w:val="00BB6FB2"/>
    <w:rsid w:val="00BB77DF"/>
    <w:rsid w:val="00BC02E3"/>
    <w:rsid w:val="00BC0FD3"/>
    <w:rsid w:val="00BC220C"/>
    <w:rsid w:val="00BC2661"/>
    <w:rsid w:val="00BC3CF1"/>
    <w:rsid w:val="00BC47F7"/>
    <w:rsid w:val="00BC4D0B"/>
    <w:rsid w:val="00BC608D"/>
    <w:rsid w:val="00BC7ABB"/>
    <w:rsid w:val="00BD0696"/>
    <w:rsid w:val="00BD2E55"/>
    <w:rsid w:val="00BD3379"/>
    <w:rsid w:val="00BD3446"/>
    <w:rsid w:val="00BD40B1"/>
    <w:rsid w:val="00BD512F"/>
    <w:rsid w:val="00BD65A0"/>
    <w:rsid w:val="00BD69F6"/>
    <w:rsid w:val="00BD6C99"/>
    <w:rsid w:val="00BD6DBD"/>
    <w:rsid w:val="00BD6EE8"/>
    <w:rsid w:val="00BD702A"/>
    <w:rsid w:val="00BE0251"/>
    <w:rsid w:val="00BE0D5A"/>
    <w:rsid w:val="00BE1794"/>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718"/>
    <w:rsid w:val="00CE3C7F"/>
    <w:rsid w:val="00CE4394"/>
    <w:rsid w:val="00CE4BCF"/>
    <w:rsid w:val="00CE614A"/>
    <w:rsid w:val="00CE61B4"/>
    <w:rsid w:val="00CE699A"/>
    <w:rsid w:val="00CE6C28"/>
    <w:rsid w:val="00CE6C47"/>
    <w:rsid w:val="00CE72A4"/>
    <w:rsid w:val="00CF04F8"/>
    <w:rsid w:val="00CF05C0"/>
    <w:rsid w:val="00CF0F92"/>
    <w:rsid w:val="00CF187D"/>
    <w:rsid w:val="00CF26BC"/>
    <w:rsid w:val="00CF3141"/>
    <w:rsid w:val="00CF3714"/>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6E9"/>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1DC"/>
    <w:rsid w:val="00D53A60"/>
    <w:rsid w:val="00D54A9D"/>
    <w:rsid w:val="00D55081"/>
    <w:rsid w:val="00D55985"/>
    <w:rsid w:val="00D56908"/>
    <w:rsid w:val="00D56B15"/>
    <w:rsid w:val="00D5719D"/>
    <w:rsid w:val="00D57528"/>
    <w:rsid w:val="00D57D3F"/>
    <w:rsid w:val="00D6096C"/>
    <w:rsid w:val="00D61152"/>
    <w:rsid w:val="00D622D4"/>
    <w:rsid w:val="00D636D8"/>
    <w:rsid w:val="00D63F87"/>
    <w:rsid w:val="00D642E9"/>
    <w:rsid w:val="00D6431A"/>
    <w:rsid w:val="00D64956"/>
    <w:rsid w:val="00D64F51"/>
    <w:rsid w:val="00D65366"/>
    <w:rsid w:val="00D65AF5"/>
    <w:rsid w:val="00D65DD1"/>
    <w:rsid w:val="00D70468"/>
    <w:rsid w:val="00D713C2"/>
    <w:rsid w:val="00D720E9"/>
    <w:rsid w:val="00D7464D"/>
    <w:rsid w:val="00D74995"/>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0CCF"/>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525"/>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11D"/>
    <w:rsid w:val="00E06227"/>
    <w:rsid w:val="00E06B37"/>
    <w:rsid w:val="00E077E2"/>
    <w:rsid w:val="00E078AC"/>
    <w:rsid w:val="00E07D80"/>
    <w:rsid w:val="00E10A80"/>
    <w:rsid w:val="00E117E3"/>
    <w:rsid w:val="00E12032"/>
    <w:rsid w:val="00E139FD"/>
    <w:rsid w:val="00E13B45"/>
    <w:rsid w:val="00E15539"/>
    <w:rsid w:val="00E15878"/>
    <w:rsid w:val="00E15B56"/>
    <w:rsid w:val="00E1661C"/>
    <w:rsid w:val="00E228CF"/>
    <w:rsid w:val="00E22BF9"/>
    <w:rsid w:val="00E238DD"/>
    <w:rsid w:val="00E2409E"/>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6129"/>
    <w:rsid w:val="00E5771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3760"/>
    <w:rsid w:val="00E747F0"/>
    <w:rsid w:val="00E75E99"/>
    <w:rsid w:val="00E76259"/>
    <w:rsid w:val="00E768F3"/>
    <w:rsid w:val="00E77A1C"/>
    <w:rsid w:val="00E808DD"/>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1F0"/>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8C3"/>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8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77EC"/>
    <w:rsid w:val="00F27E7D"/>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178"/>
    <w:rsid w:val="00F464E8"/>
    <w:rsid w:val="00F46A58"/>
    <w:rsid w:val="00F471D4"/>
    <w:rsid w:val="00F472A4"/>
    <w:rsid w:val="00F47925"/>
    <w:rsid w:val="00F5426C"/>
    <w:rsid w:val="00F54339"/>
    <w:rsid w:val="00F543D7"/>
    <w:rsid w:val="00F546F6"/>
    <w:rsid w:val="00F5489E"/>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100C"/>
    <w:rsid w:val="00F73191"/>
    <w:rsid w:val="00F73A7C"/>
    <w:rsid w:val="00F75112"/>
    <w:rsid w:val="00F767E9"/>
    <w:rsid w:val="00F76EB6"/>
    <w:rsid w:val="00F77236"/>
    <w:rsid w:val="00F77E28"/>
    <w:rsid w:val="00F8071F"/>
    <w:rsid w:val="00F81613"/>
    <w:rsid w:val="00F82488"/>
    <w:rsid w:val="00F82EBA"/>
    <w:rsid w:val="00F83670"/>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530"/>
    <w:rsid w:val="00FD0CB4"/>
    <w:rsid w:val="00FD1D22"/>
    <w:rsid w:val="00FD29DA"/>
    <w:rsid w:val="00FD57CA"/>
    <w:rsid w:val="00FD584A"/>
    <w:rsid w:val="00FD6F67"/>
    <w:rsid w:val="00FD7B73"/>
    <w:rsid w:val="00FE0452"/>
    <w:rsid w:val="00FE088A"/>
    <w:rsid w:val="00FE0C73"/>
    <w:rsid w:val="00FE1AB5"/>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68737679">
      <w:bodyDiv w:val="1"/>
      <w:marLeft w:val="0"/>
      <w:marRight w:val="0"/>
      <w:marTop w:val="0"/>
      <w:marBottom w:val="0"/>
      <w:divBdr>
        <w:top w:val="none" w:sz="0" w:space="0" w:color="auto"/>
        <w:left w:val="none" w:sz="0" w:space="0" w:color="auto"/>
        <w:bottom w:val="none" w:sz="0" w:space="0" w:color="auto"/>
        <w:right w:val="none" w:sz="0" w:space="0" w:color="auto"/>
      </w:divBdr>
      <w:divsChild>
        <w:div w:id="1473214059">
          <w:marLeft w:val="547"/>
          <w:marRight w:val="0"/>
          <w:marTop w:val="86"/>
          <w:marBottom w:val="0"/>
          <w:divBdr>
            <w:top w:val="none" w:sz="0" w:space="0" w:color="auto"/>
            <w:left w:val="none" w:sz="0" w:space="0" w:color="auto"/>
            <w:bottom w:val="none" w:sz="0" w:space="0" w:color="auto"/>
            <w:right w:val="none" w:sz="0" w:space="0" w:color="auto"/>
          </w:divBdr>
        </w:div>
        <w:div w:id="1002004205">
          <w:marLeft w:val="1166"/>
          <w:marRight w:val="0"/>
          <w:marTop w:val="86"/>
          <w:marBottom w:val="0"/>
          <w:divBdr>
            <w:top w:val="none" w:sz="0" w:space="0" w:color="auto"/>
            <w:left w:val="none" w:sz="0" w:space="0" w:color="auto"/>
            <w:bottom w:val="none" w:sz="0" w:space="0" w:color="auto"/>
            <w:right w:val="none" w:sz="0" w:space="0" w:color="auto"/>
          </w:divBdr>
        </w:div>
        <w:div w:id="1041133837">
          <w:marLeft w:val="1166"/>
          <w:marRight w:val="0"/>
          <w:marTop w:val="86"/>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3242434">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57017117">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30491943">
      <w:bodyDiv w:val="1"/>
      <w:marLeft w:val="0"/>
      <w:marRight w:val="0"/>
      <w:marTop w:val="0"/>
      <w:marBottom w:val="0"/>
      <w:divBdr>
        <w:top w:val="none" w:sz="0" w:space="0" w:color="auto"/>
        <w:left w:val="none" w:sz="0" w:space="0" w:color="auto"/>
        <w:bottom w:val="none" w:sz="0" w:space="0" w:color="auto"/>
        <w:right w:val="none" w:sz="0" w:space="0" w:color="auto"/>
      </w:divBdr>
      <w:divsChild>
        <w:div w:id="1038968930">
          <w:marLeft w:val="547"/>
          <w:marRight w:val="0"/>
          <w:marTop w:val="86"/>
          <w:marBottom w:val="0"/>
          <w:divBdr>
            <w:top w:val="none" w:sz="0" w:space="0" w:color="auto"/>
            <w:left w:val="none" w:sz="0" w:space="0" w:color="auto"/>
            <w:bottom w:val="none" w:sz="0" w:space="0" w:color="auto"/>
            <w:right w:val="none" w:sz="0" w:space="0" w:color="auto"/>
          </w:divBdr>
        </w:div>
        <w:div w:id="494105221">
          <w:marLeft w:val="1166"/>
          <w:marRight w:val="0"/>
          <w:marTop w:val="86"/>
          <w:marBottom w:val="0"/>
          <w:divBdr>
            <w:top w:val="none" w:sz="0" w:space="0" w:color="auto"/>
            <w:left w:val="none" w:sz="0" w:space="0" w:color="auto"/>
            <w:bottom w:val="none" w:sz="0" w:space="0" w:color="auto"/>
            <w:right w:val="none" w:sz="0" w:space="0" w:color="auto"/>
          </w:divBdr>
        </w:div>
        <w:div w:id="529149656">
          <w:marLeft w:val="1166"/>
          <w:marRight w:val="0"/>
          <w:marTop w:val="86"/>
          <w:marBottom w:val="0"/>
          <w:divBdr>
            <w:top w:val="none" w:sz="0" w:space="0" w:color="auto"/>
            <w:left w:val="none" w:sz="0" w:space="0" w:color="auto"/>
            <w:bottom w:val="none" w:sz="0" w:space="0" w:color="auto"/>
            <w:right w:val="none" w:sz="0" w:space="0" w:color="auto"/>
          </w:divBdr>
        </w:div>
        <w:div w:id="2075856576">
          <w:marLeft w:val="547"/>
          <w:marRight w:val="0"/>
          <w:marTop w:val="86"/>
          <w:marBottom w:val="0"/>
          <w:divBdr>
            <w:top w:val="none" w:sz="0" w:space="0" w:color="auto"/>
            <w:left w:val="none" w:sz="0" w:space="0" w:color="auto"/>
            <w:bottom w:val="none" w:sz="0" w:space="0" w:color="auto"/>
            <w:right w:val="none" w:sz="0" w:space="0" w:color="auto"/>
          </w:divBdr>
        </w:div>
        <w:div w:id="99909399">
          <w:marLeft w:val="1166"/>
          <w:marRight w:val="0"/>
          <w:marTop w:val="86"/>
          <w:marBottom w:val="0"/>
          <w:divBdr>
            <w:top w:val="none" w:sz="0" w:space="0" w:color="auto"/>
            <w:left w:val="none" w:sz="0" w:space="0" w:color="auto"/>
            <w:bottom w:val="none" w:sz="0" w:space="0" w:color="auto"/>
            <w:right w:val="none" w:sz="0" w:space="0" w:color="auto"/>
          </w:divBdr>
        </w:div>
        <w:div w:id="1364017862">
          <w:marLeft w:val="1166"/>
          <w:marRight w:val="0"/>
          <w:marTop w:val="86"/>
          <w:marBottom w:val="0"/>
          <w:divBdr>
            <w:top w:val="none" w:sz="0" w:space="0" w:color="auto"/>
            <w:left w:val="none" w:sz="0" w:space="0" w:color="auto"/>
            <w:bottom w:val="none" w:sz="0" w:space="0" w:color="auto"/>
            <w:right w:val="none" w:sz="0" w:space="0" w:color="auto"/>
          </w:divBdr>
        </w:div>
      </w:divsChild>
    </w:div>
    <w:div w:id="1100029224">
      <w:bodyDiv w:val="1"/>
      <w:marLeft w:val="0"/>
      <w:marRight w:val="0"/>
      <w:marTop w:val="0"/>
      <w:marBottom w:val="0"/>
      <w:divBdr>
        <w:top w:val="none" w:sz="0" w:space="0" w:color="auto"/>
        <w:left w:val="none" w:sz="0" w:space="0" w:color="auto"/>
        <w:bottom w:val="none" w:sz="0" w:space="0" w:color="auto"/>
        <w:right w:val="none" w:sz="0" w:space="0" w:color="auto"/>
      </w:divBdr>
      <w:divsChild>
        <w:div w:id="1051346451">
          <w:marLeft w:val="1166"/>
          <w:marRight w:val="0"/>
          <w:marTop w:val="86"/>
          <w:marBottom w:val="0"/>
          <w:divBdr>
            <w:top w:val="none" w:sz="0" w:space="0" w:color="auto"/>
            <w:left w:val="none" w:sz="0" w:space="0" w:color="auto"/>
            <w:bottom w:val="none" w:sz="0" w:space="0" w:color="auto"/>
            <w:right w:val="none" w:sz="0" w:space="0" w:color="auto"/>
          </w:divBdr>
        </w:div>
        <w:div w:id="913317625">
          <w:marLeft w:val="1166"/>
          <w:marRight w:val="0"/>
          <w:marTop w:val="86"/>
          <w:marBottom w:val="0"/>
          <w:divBdr>
            <w:top w:val="none" w:sz="0" w:space="0" w:color="auto"/>
            <w:left w:val="none" w:sz="0" w:space="0" w:color="auto"/>
            <w:bottom w:val="none" w:sz="0" w:space="0" w:color="auto"/>
            <w:right w:val="none" w:sz="0" w:space="0" w:color="auto"/>
          </w:divBdr>
        </w:div>
      </w:divsChild>
    </w:div>
    <w:div w:id="1279292807">
      <w:bodyDiv w:val="1"/>
      <w:marLeft w:val="0"/>
      <w:marRight w:val="0"/>
      <w:marTop w:val="0"/>
      <w:marBottom w:val="0"/>
      <w:divBdr>
        <w:top w:val="none" w:sz="0" w:space="0" w:color="auto"/>
        <w:left w:val="none" w:sz="0" w:space="0" w:color="auto"/>
        <w:bottom w:val="none" w:sz="0" w:space="0" w:color="auto"/>
        <w:right w:val="none" w:sz="0" w:space="0" w:color="auto"/>
      </w:divBdr>
      <w:divsChild>
        <w:div w:id="1066757213">
          <w:marLeft w:val="1166"/>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57986544">
      <w:bodyDiv w:val="1"/>
      <w:marLeft w:val="0"/>
      <w:marRight w:val="0"/>
      <w:marTop w:val="0"/>
      <w:marBottom w:val="0"/>
      <w:divBdr>
        <w:top w:val="none" w:sz="0" w:space="0" w:color="auto"/>
        <w:left w:val="none" w:sz="0" w:space="0" w:color="auto"/>
        <w:bottom w:val="none" w:sz="0" w:space="0" w:color="auto"/>
        <w:right w:val="none" w:sz="0" w:space="0" w:color="auto"/>
      </w:divBdr>
    </w:div>
    <w:div w:id="1537934181">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708336776">
      <w:bodyDiv w:val="1"/>
      <w:marLeft w:val="0"/>
      <w:marRight w:val="0"/>
      <w:marTop w:val="0"/>
      <w:marBottom w:val="0"/>
      <w:divBdr>
        <w:top w:val="none" w:sz="0" w:space="0" w:color="auto"/>
        <w:left w:val="none" w:sz="0" w:space="0" w:color="auto"/>
        <w:bottom w:val="none" w:sz="0" w:space="0" w:color="auto"/>
        <w:right w:val="none" w:sz="0" w:space="0" w:color="auto"/>
      </w:divBdr>
      <w:divsChild>
        <w:div w:id="1002588354">
          <w:marLeft w:val="1166"/>
          <w:marRight w:val="0"/>
          <w:marTop w:val="96"/>
          <w:marBottom w:val="0"/>
          <w:divBdr>
            <w:top w:val="none" w:sz="0" w:space="0" w:color="auto"/>
            <w:left w:val="none" w:sz="0" w:space="0" w:color="auto"/>
            <w:bottom w:val="none" w:sz="0" w:space="0" w:color="auto"/>
            <w:right w:val="none" w:sz="0" w:space="0" w:color="auto"/>
          </w:divBdr>
        </w:div>
      </w:divsChild>
    </w:div>
    <w:div w:id="17291059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1897435">
      <w:bodyDiv w:val="1"/>
      <w:marLeft w:val="0"/>
      <w:marRight w:val="0"/>
      <w:marTop w:val="0"/>
      <w:marBottom w:val="0"/>
      <w:divBdr>
        <w:top w:val="none" w:sz="0" w:space="0" w:color="auto"/>
        <w:left w:val="none" w:sz="0" w:space="0" w:color="auto"/>
        <w:bottom w:val="none" w:sz="0" w:space="0" w:color="auto"/>
        <w:right w:val="none" w:sz="0" w:space="0" w:color="auto"/>
      </w:divBdr>
    </w:div>
    <w:div w:id="1962567783">
      <w:bodyDiv w:val="1"/>
      <w:marLeft w:val="0"/>
      <w:marRight w:val="0"/>
      <w:marTop w:val="0"/>
      <w:marBottom w:val="0"/>
      <w:divBdr>
        <w:top w:val="none" w:sz="0" w:space="0" w:color="auto"/>
        <w:left w:val="none" w:sz="0" w:space="0" w:color="auto"/>
        <w:bottom w:val="none" w:sz="0" w:space="0" w:color="auto"/>
        <w:right w:val="none" w:sz="0" w:space="0" w:color="auto"/>
      </w:divBdr>
      <w:divsChild>
        <w:div w:id="1844852412">
          <w:marLeft w:val="1166"/>
          <w:marRight w:val="0"/>
          <w:marTop w:val="106"/>
          <w:marBottom w:val="0"/>
          <w:divBdr>
            <w:top w:val="none" w:sz="0" w:space="0" w:color="auto"/>
            <w:left w:val="none" w:sz="0" w:space="0" w:color="auto"/>
            <w:bottom w:val="none" w:sz="0" w:space="0" w:color="auto"/>
            <w:right w:val="none" w:sz="0" w:space="0" w:color="auto"/>
          </w:divBdr>
        </w:div>
        <w:div w:id="793600745">
          <w:marLeft w:val="1800"/>
          <w:marRight w:val="0"/>
          <w:marTop w:val="91"/>
          <w:marBottom w:val="0"/>
          <w:divBdr>
            <w:top w:val="none" w:sz="0" w:space="0" w:color="auto"/>
            <w:left w:val="none" w:sz="0" w:space="0" w:color="auto"/>
            <w:bottom w:val="none" w:sz="0" w:space="0" w:color="auto"/>
            <w:right w:val="none" w:sz="0" w:space="0" w:color="auto"/>
          </w:divBdr>
        </w:div>
        <w:div w:id="535781005">
          <w:marLeft w:val="2520"/>
          <w:marRight w:val="0"/>
          <w:marTop w:val="77"/>
          <w:marBottom w:val="0"/>
          <w:divBdr>
            <w:top w:val="none" w:sz="0" w:space="0" w:color="auto"/>
            <w:left w:val="none" w:sz="0" w:space="0" w:color="auto"/>
            <w:bottom w:val="none" w:sz="0" w:space="0" w:color="auto"/>
            <w:right w:val="none" w:sz="0" w:space="0" w:color="auto"/>
          </w:divBdr>
        </w:div>
        <w:div w:id="259992692">
          <w:marLeft w:val="2520"/>
          <w:marRight w:val="0"/>
          <w:marTop w:val="77"/>
          <w:marBottom w:val="0"/>
          <w:divBdr>
            <w:top w:val="none" w:sz="0" w:space="0" w:color="auto"/>
            <w:left w:val="none" w:sz="0" w:space="0" w:color="auto"/>
            <w:bottom w:val="none" w:sz="0" w:space="0" w:color="auto"/>
            <w:right w:val="none" w:sz="0" w:space="0" w:color="auto"/>
          </w:divBdr>
        </w:div>
        <w:div w:id="795638989">
          <w:marLeft w:val="252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5CADB321-2675-423B-B179-2BB6798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190</TotalTime>
  <Pages>4</Pages>
  <Words>1137</Words>
  <Characters>6487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7609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24</cp:revision>
  <cp:lastPrinted>2012-09-26T11:01:00Z</cp:lastPrinted>
  <dcterms:created xsi:type="dcterms:W3CDTF">2016-11-04T21:09:00Z</dcterms:created>
  <dcterms:modified xsi:type="dcterms:W3CDTF">2016-11-05T04:40:00Z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